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E1D" w:rsidRPr="00E149AC" w:rsidRDefault="00D131BD" w:rsidP="00E02E1D">
      <w:pPr>
        <w:jc w:val="center"/>
        <w:rPr>
          <w:rFonts w:ascii="Bookman Old Style" w:hAnsi="Bookman Old Style" w:cs="Arial"/>
          <w:b/>
          <w:sz w:val="24"/>
          <w:szCs w:val="24"/>
          <w:u w:val="single"/>
        </w:rPr>
      </w:pPr>
      <w:r>
        <w:rPr>
          <w:rFonts w:ascii="Bookman Old Style" w:hAnsi="Bookman Old Style" w:cs="Arial"/>
          <w:b/>
          <w:sz w:val="24"/>
          <w:szCs w:val="24"/>
          <w:u w:val="single"/>
        </w:rPr>
        <w:t>CONTRATO Nº 091</w:t>
      </w:r>
      <w:r w:rsidR="00E02E1D">
        <w:rPr>
          <w:rFonts w:ascii="Bookman Old Style" w:hAnsi="Bookman Old Style" w:cs="Arial"/>
          <w:b/>
          <w:sz w:val="24"/>
          <w:szCs w:val="24"/>
          <w:u w:val="single"/>
        </w:rPr>
        <w:t>/2020</w:t>
      </w:r>
    </w:p>
    <w:p w:rsidR="00E02E1D" w:rsidRDefault="00E02E1D" w:rsidP="00E02E1D">
      <w:pPr>
        <w:rPr>
          <w:rFonts w:ascii="Bookman Old Style" w:hAnsi="Bookman Old Style"/>
          <w:sz w:val="24"/>
          <w:szCs w:val="24"/>
        </w:rPr>
      </w:pPr>
    </w:p>
    <w:p w:rsidR="00E02E1D" w:rsidRPr="0071238A" w:rsidRDefault="00E02E1D" w:rsidP="00E02E1D">
      <w:pPr>
        <w:jc w:val="both"/>
        <w:rPr>
          <w:rFonts w:ascii="Bookman Old Style" w:hAnsi="Bookman Old Style" w:cs="Arial"/>
          <w:b/>
          <w:bCs/>
          <w:sz w:val="24"/>
          <w:szCs w:val="24"/>
          <w:u w:val="single"/>
        </w:rPr>
      </w:pPr>
      <w:r>
        <w:rPr>
          <w:rFonts w:ascii="Bookman Old Style" w:hAnsi="Bookman Old Style" w:cs="Arial"/>
          <w:b/>
          <w:bCs/>
          <w:sz w:val="24"/>
          <w:szCs w:val="24"/>
          <w:u w:val="single"/>
        </w:rPr>
        <w:t>INSTRUMENTO DE CONTRATO DE FORNECIMENTO DE INSUMOS PARA CONTROLE DE DIABETES QUE ENTRE SÍ: FAZEM A MUNICÍPIO DE NARANDIBA</w:t>
      </w:r>
      <w:r>
        <w:rPr>
          <w:rFonts w:ascii="Bookman Old Style" w:hAnsi="Bookman Old Style" w:cs="Arial"/>
          <w:bCs/>
          <w:sz w:val="24"/>
          <w:szCs w:val="24"/>
          <w:u w:val="single"/>
        </w:rPr>
        <w:t xml:space="preserve"> </w:t>
      </w:r>
      <w:r>
        <w:rPr>
          <w:rFonts w:ascii="Bookman Old Style" w:hAnsi="Bookman Old Style" w:cs="Arial"/>
          <w:b/>
          <w:bCs/>
          <w:sz w:val="24"/>
          <w:szCs w:val="24"/>
          <w:u w:val="single"/>
        </w:rPr>
        <w:t xml:space="preserve">E A EMPRESA </w:t>
      </w:r>
      <w:r>
        <w:rPr>
          <w:rFonts w:ascii="Bookman Old Style" w:hAnsi="Bookman Old Style" w:cs="Arial"/>
          <w:b/>
          <w:sz w:val="24"/>
          <w:szCs w:val="24"/>
          <w:u w:val="single"/>
        </w:rPr>
        <w:t>INJEX INDÚSTRIAS CIRÚRGICAS LTDA</w:t>
      </w:r>
    </w:p>
    <w:p w:rsidR="00E02E1D" w:rsidRDefault="00E02E1D" w:rsidP="00E02E1D">
      <w:pPr>
        <w:jc w:val="both"/>
        <w:rPr>
          <w:rFonts w:ascii="Bookman Old Style" w:hAnsi="Bookman Old Style" w:cs="Arial"/>
          <w:sz w:val="24"/>
          <w:szCs w:val="24"/>
        </w:rPr>
      </w:pPr>
    </w:p>
    <w:p w:rsidR="00E02E1D" w:rsidRDefault="00E02E1D" w:rsidP="00E02E1D">
      <w:pPr>
        <w:jc w:val="both"/>
        <w:rPr>
          <w:rFonts w:ascii="Bookman Old Style" w:hAnsi="Bookman Old Style" w:cs="Arial"/>
          <w:color w:val="000000"/>
          <w:sz w:val="24"/>
          <w:szCs w:val="24"/>
        </w:rPr>
      </w:pPr>
      <w:r>
        <w:rPr>
          <w:rFonts w:ascii="Bookman Old Style" w:hAnsi="Bookman Old Style" w:cs="Arial"/>
          <w:sz w:val="24"/>
          <w:szCs w:val="24"/>
        </w:rPr>
        <w:t xml:space="preserve">Pelo presente instrumento de contrato de fornecimento, de um lado o </w:t>
      </w:r>
      <w:r>
        <w:rPr>
          <w:rFonts w:ascii="Bookman Old Style" w:hAnsi="Bookman Old Style" w:cs="Arial"/>
          <w:b/>
          <w:sz w:val="24"/>
          <w:szCs w:val="24"/>
        </w:rPr>
        <w:t>MUNICÍPIO DE NARANDIBA</w:t>
      </w:r>
      <w:r>
        <w:rPr>
          <w:rFonts w:ascii="Bookman Old Style" w:hAnsi="Bookman Old Style" w:cs="Arial"/>
          <w:sz w:val="24"/>
          <w:szCs w:val="24"/>
        </w:rPr>
        <w:t xml:space="preserve">, pessoa jurídica de direito público, com Sede à Avenida Marechal Rondon, n.º 491, Narandiba, Estado de São Paulo, inscrita no C.N.P.J. sob n.º 44.857.027/0001-70, neste ato representada pelo Prefeito Municipal, senhor </w:t>
      </w:r>
      <w:r>
        <w:rPr>
          <w:rFonts w:ascii="Bookman Old Style" w:hAnsi="Bookman Old Style" w:cs="Arial"/>
          <w:b/>
          <w:sz w:val="24"/>
          <w:szCs w:val="24"/>
        </w:rPr>
        <w:t>ITAMAR DOS SANTOS SILVA</w:t>
      </w:r>
      <w:r>
        <w:rPr>
          <w:rFonts w:ascii="Bookman Old Style" w:hAnsi="Bookman Old Style" w:cs="Arial"/>
          <w:sz w:val="24"/>
          <w:szCs w:val="24"/>
        </w:rPr>
        <w:t xml:space="preserve">, brasileiro, casado, funcionário público municipal, portador do documento de identidade RG n.º 17.832.129 e do CPF 074.780.778-70, residente e domiciliado a Rua Josefa de Almeida dos Santos, n.º 466, na cidade de Narandiba/SP, doravante denominada simplesmente, </w:t>
      </w:r>
      <w:r w:rsidRPr="00F77CC5">
        <w:rPr>
          <w:rFonts w:ascii="Bookman Old Style" w:hAnsi="Bookman Old Style" w:cs="Arial"/>
          <w:b/>
          <w:sz w:val="24"/>
          <w:szCs w:val="24"/>
        </w:rPr>
        <w:t>CONTRATANTE</w:t>
      </w:r>
      <w:r w:rsidRPr="00F77CC5">
        <w:rPr>
          <w:rFonts w:ascii="Bookman Old Style" w:hAnsi="Bookman Old Style" w:cs="Arial"/>
          <w:sz w:val="24"/>
          <w:szCs w:val="24"/>
        </w:rPr>
        <w:t xml:space="preserve"> e de outro lado, a empresa</w:t>
      </w:r>
      <w:r w:rsidR="00D131BD">
        <w:rPr>
          <w:rFonts w:ascii="Bookman Old Style" w:hAnsi="Bookman Old Style" w:cs="Arial"/>
          <w:b/>
          <w:color w:val="000000"/>
          <w:sz w:val="24"/>
          <w:szCs w:val="24"/>
          <w:shd w:val="clear" w:color="auto" w:fill="FFFFFF"/>
        </w:rPr>
        <w:t xml:space="preserve">, </w:t>
      </w:r>
      <w:r>
        <w:rPr>
          <w:rFonts w:ascii="Bookman Old Style" w:hAnsi="Bookman Old Style" w:cs="Arial"/>
          <w:b/>
          <w:sz w:val="24"/>
          <w:szCs w:val="24"/>
        </w:rPr>
        <w:t>INJEX INDÚSTRIAS CIRÚRGICAS LTDA</w:t>
      </w:r>
      <w:r w:rsidRPr="00A7717A">
        <w:rPr>
          <w:rFonts w:ascii="Bookman Old Style" w:hAnsi="Bookman Old Style" w:cs="Arial"/>
          <w:sz w:val="24"/>
          <w:szCs w:val="24"/>
        </w:rPr>
        <w:t>,</w:t>
      </w:r>
      <w:r w:rsidRPr="00E149AC">
        <w:rPr>
          <w:rFonts w:ascii="Bookman Old Style" w:hAnsi="Bookman Old Style" w:cs="Arial"/>
          <w:sz w:val="24"/>
          <w:szCs w:val="24"/>
        </w:rPr>
        <w:t xml:space="preserve"> </w:t>
      </w:r>
      <w:r w:rsidRPr="00450B72">
        <w:rPr>
          <w:rFonts w:ascii="Bookman Old Style" w:hAnsi="Bookman Old Style" w:cs="Arial"/>
          <w:sz w:val="24"/>
          <w:szCs w:val="24"/>
        </w:rPr>
        <w:t xml:space="preserve">cadastrada no CNPJ nº </w:t>
      </w:r>
      <w:r>
        <w:rPr>
          <w:rFonts w:ascii="Bookman Old Style" w:hAnsi="Bookman Old Style" w:cs="Arial"/>
          <w:sz w:val="24"/>
          <w:szCs w:val="24"/>
        </w:rPr>
        <w:t>59.309.302/0001-99</w:t>
      </w:r>
      <w:r w:rsidRPr="00450B72">
        <w:rPr>
          <w:rFonts w:ascii="Bookman Old Style" w:hAnsi="Bookman Old Style" w:cs="Arial"/>
          <w:sz w:val="24"/>
          <w:szCs w:val="24"/>
        </w:rPr>
        <w:t>, com sede na</w:t>
      </w:r>
      <w:r>
        <w:rPr>
          <w:rFonts w:ascii="Bookman Old Style" w:hAnsi="Bookman Old Style" w:cs="Arial"/>
          <w:sz w:val="24"/>
          <w:szCs w:val="24"/>
        </w:rPr>
        <w:t xml:space="preserve"> Avenida Comendador José </w:t>
      </w:r>
      <w:proofErr w:type="spellStart"/>
      <w:r>
        <w:rPr>
          <w:rFonts w:ascii="Bookman Old Style" w:hAnsi="Bookman Old Style" w:cs="Arial"/>
          <w:sz w:val="24"/>
          <w:szCs w:val="24"/>
        </w:rPr>
        <w:t>Zillo</w:t>
      </w:r>
      <w:proofErr w:type="spellEnd"/>
      <w:r w:rsidRPr="00450B72">
        <w:rPr>
          <w:rFonts w:ascii="Bookman Old Style" w:hAnsi="Bookman Old Style" w:cs="Arial"/>
          <w:sz w:val="24"/>
          <w:szCs w:val="24"/>
        </w:rPr>
        <w:t xml:space="preserve">, nº </w:t>
      </w:r>
      <w:r>
        <w:rPr>
          <w:rFonts w:ascii="Bookman Old Style" w:hAnsi="Bookman Old Style" w:cs="Arial"/>
          <w:sz w:val="24"/>
          <w:szCs w:val="24"/>
        </w:rPr>
        <w:t>160</w:t>
      </w:r>
      <w:r w:rsidRPr="00450B72">
        <w:rPr>
          <w:rFonts w:ascii="Bookman Old Style" w:hAnsi="Bookman Old Style" w:cs="Arial"/>
          <w:sz w:val="24"/>
          <w:szCs w:val="24"/>
        </w:rPr>
        <w:t xml:space="preserve">, </w:t>
      </w:r>
      <w:r>
        <w:rPr>
          <w:rFonts w:ascii="Bookman Old Style" w:hAnsi="Bookman Old Style" w:cs="Arial"/>
          <w:sz w:val="24"/>
          <w:szCs w:val="24"/>
        </w:rPr>
        <w:t>Bairro: Distrito Industrial</w:t>
      </w:r>
      <w:r w:rsidRPr="00450B72">
        <w:rPr>
          <w:rFonts w:ascii="Bookman Old Style" w:hAnsi="Bookman Old Style" w:cs="Arial"/>
          <w:sz w:val="24"/>
          <w:szCs w:val="24"/>
        </w:rPr>
        <w:t xml:space="preserve"> – </w:t>
      </w:r>
      <w:r>
        <w:rPr>
          <w:rFonts w:ascii="Bookman Old Style" w:hAnsi="Bookman Old Style" w:cs="Arial"/>
          <w:sz w:val="24"/>
          <w:szCs w:val="24"/>
        </w:rPr>
        <w:t xml:space="preserve">Ourinhos-SP, </w:t>
      </w:r>
      <w:r w:rsidRPr="00450B72">
        <w:rPr>
          <w:rFonts w:ascii="Bookman Old Style" w:hAnsi="Bookman Old Style" w:cs="Arial"/>
          <w:sz w:val="24"/>
          <w:szCs w:val="24"/>
        </w:rPr>
        <w:t xml:space="preserve">neste  ato representada por </w:t>
      </w:r>
      <w:r>
        <w:rPr>
          <w:rFonts w:ascii="Bookman Old Style" w:hAnsi="Bookman Old Style" w:cs="Arial"/>
          <w:sz w:val="24"/>
          <w:szCs w:val="24"/>
        </w:rPr>
        <w:t>seu representante legal</w:t>
      </w:r>
      <w:r w:rsidRPr="00450B72">
        <w:rPr>
          <w:rFonts w:ascii="Bookman Old Style" w:hAnsi="Bookman Old Style" w:cs="Arial"/>
          <w:sz w:val="24"/>
          <w:szCs w:val="24"/>
        </w:rPr>
        <w:t xml:space="preserve">, </w:t>
      </w:r>
      <w:r>
        <w:rPr>
          <w:rFonts w:ascii="Bookman Old Style" w:hAnsi="Bookman Old Style" w:cs="Arial"/>
          <w:b/>
          <w:sz w:val="24"/>
          <w:szCs w:val="24"/>
        </w:rPr>
        <w:t>ANTONIO CLAUDEMIR CORTEX</w:t>
      </w:r>
      <w:r>
        <w:rPr>
          <w:rFonts w:ascii="Bookman Old Style" w:hAnsi="Bookman Old Style" w:cs="Arial"/>
          <w:sz w:val="24"/>
          <w:szCs w:val="24"/>
        </w:rPr>
        <w:t>,  portador do RG nº 8.515.358 SSP/SP</w:t>
      </w:r>
      <w:r w:rsidRPr="00450B72">
        <w:rPr>
          <w:rFonts w:ascii="Bookman Old Style" w:hAnsi="Bookman Old Style" w:cs="Arial"/>
          <w:sz w:val="24"/>
          <w:szCs w:val="24"/>
        </w:rPr>
        <w:t xml:space="preserve"> </w:t>
      </w:r>
      <w:r w:rsidRPr="00925C69">
        <w:rPr>
          <w:rFonts w:ascii="Bookman Old Style" w:hAnsi="Bookman Old Style" w:cs="Arial"/>
          <w:color w:val="000000"/>
          <w:sz w:val="24"/>
          <w:szCs w:val="24"/>
        </w:rPr>
        <w:t xml:space="preserve">e CPF nº </w:t>
      </w:r>
      <w:r>
        <w:rPr>
          <w:rFonts w:ascii="Bookman Old Style" w:hAnsi="Bookman Old Style" w:cs="Arial"/>
          <w:color w:val="000000"/>
          <w:sz w:val="24"/>
          <w:szCs w:val="24"/>
        </w:rPr>
        <w:t>042.248.298-60</w:t>
      </w:r>
      <w:r>
        <w:rPr>
          <w:rFonts w:ascii="Bookman Old Style" w:hAnsi="Bookman Old Style" w:cs="Arial"/>
          <w:color w:val="000000"/>
          <w:sz w:val="24"/>
          <w:szCs w:val="24"/>
          <w:shd w:val="clear" w:color="auto" w:fill="FFFFFF"/>
        </w:rPr>
        <w:t xml:space="preserve">, correio eletrônico: </w:t>
      </w:r>
      <w:hyperlink r:id="rId5" w:history="1">
        <w:r w:rsidRPr="002C3F31">
          <w:rPr>
            <w:rStyle w:val="Hyperlink"/>
            <w:rFonts w:ascii="Bookman Old Style" w:hAnsi="Bookman Old Style" w:cs="Arial"/>
            <w:sz w:val="24"/>
            <w:szCs w:val="24"/>
            <w:shd w:val="clear" w:color="auto" w:fill="FFFFFF"/>
          </w:rPr>
          <w:t>injex@injex.com.br</w:t>
        </w:r>
      </w:hyperlink>
      <w:r>
        <w:rPr>
          <w:rFonts w:ascii="Bookman Old Style" w:hAnsi="Bookman Old Style" w:cs="Arial"/>
          <w:color w:val="000000"/>
          <w:sz w:val="24"/>
          <w:szCs w:val="24"/>
          <w:shd w:val="clear" w:color="auto" w:fill="FFFFFF"/>
        </w:rPr>
        <w:t xml:space="preserve"> / </w:t>
      </w:r>
      <w:hyperlink r:id="rId6" w:history="1">
        <w:r w:rsidRPr="002C3F31">
          <w:rPr>
            <w:rStyle w:val="Hyperlink"/>
            <w:rFonts w:ascii="Bookman Old Style" w:hAnsi="Bookman Old Style" w:cs="Arial"/>
            <w:sz w:val="24"/>
            <w:szCs w:val="24"/>
            <w:shd w:val="clear" w:color="auto" w:fill="FFFFFF"/>
          </w:rPr>
          <w:t>deltavendas1@hotmail.com</w:t>
        </w:r>
      </w:hyperlink>
      <w:r>
        <w:rPr>
          <w:rFonts w:ascii="Bookman Old Style" w:hAnsi="Bookman Old Style" w:cs="Arial"/>
          <w:color w:val="000000"/>
          <w:sz w:val="24"/>
          <w:szCs w:val="24"/>
          <w:shd w:val="clear" w:color="auto" w:fill="FFFFFF"/>
        </w:rPr>
        <w:t xml:space="preserve"> - telefone: (18) 3262-1658 e (18) 99704-9887</w:t>
      </w:r>
      <w:r w:rsidRPr="00F77CC5">
        <w:rPr>
          <w:rFonts w:ascii="Bookman Old Style" w:hAnsi="Bookman Old Style" w:cs="Arial"/>
          <w:sz w:val="24"/>
          <w:szCs w:val="24"/>
        </w:rPr>
        <w:t xml:space="preserve">, </w:t>
      </w:r>
      <w:r w:rsidRPr="00F77CC5">
        <w:rPr>
          <w:rFonts w:ascii="Bookman Old Style" w:hAnsi="Bookman Old Style" w:cs="Arial"/>
          <w:color w:val="000000"/>
          <w:sz w:val="24"/>
          <w:szCs w:val="24"/>
        </w:rPr>
        <w:t xml:space="preserve">doravante denominado simplesmente </w:t>
      </w:r>
      <w:r w:rsidRPr="00F77CC5">
        <w:rPr>
          <w:rFonts w:ascii="Bookman Old Style" w:hAnsi="Bookman Old Style" w:cs="Arial"/>
          <w:b/>
          <w:color w:val="000000"/>
          <w:sz w:val="24"/>
          <w:szCs w:val="24"/>
        </w:rPr>
        <w:t>CONTRATADA</w:t>
      </w:r>
      <w:r w:rsidRPr="00F77CC5">
        <w:rPr>
          <w:rFonts w:ascii="Bookman Old Style" w:hAnsi="Bookman Old Style" w:cs="Arial"/>
          <w:color w:val="000000"/>
          <w:sz w:val="24"/>
          <w:szCs w:val="24"/>
        </w:rPr>
        <w:t>,  tem entre si como certo e ajustado o presente contrato, nos termos d</w:t>
      </w:r>
      <w:r>
        <w:rPr>
          <w:rFonts w:ascii="Bookman Old Style" w:hAnsi="Bookman Old Style" w:cs="Arial"/>
          <w:color w:val="000000"/>
          <w:sz w:val="24"/>
          <w:szCs w:val="24"/>
        </w:rPr>
        <w:t>a</w:t>
      </w:r>
      <w:r w:rsidRPr="00F77CC5">
        <w:rPr>
          <w:rFonts w:ascii="Bookman Old Style" w:hAnsi="Bookman Old Style" w:cs="Arial"/>
          <w:color w:val="000000"/>
          <w:sz w:val="24"/>
          <w:szCs w:val="24"/>
        </w:rPr>
        <w:t xml:space="preserve"> </w:t>
      </w:r>
      <w:r w:rsidRPr="00E02E1D">
        <w:rPr>
          <w:rFonts w:ascii="Bookman Old Style" w:hAnsi="Bookman Old Style" w:cs="Arial"/>
          <w:b/>
          <w:color w:val="000000"/>
          <w:sz w:val="24"/>
          <w:szCs w:val="24"/>
          <w:highlight w:val="yellow"/>
        </w:rPr>
        <w:t>INEXIGIBILIDADE 014/</w:t>
      </w:r>
      <w:r w:rsidRPr="004E3FED">
        <w:rPr>
          <w:rFonts w:ascii="Bookman Old Style" w:hAnsi="Bookman Old Style" w:cs="Arial"/>
          <w:b/>
          <w:color w:val="000000"/>
          <w:sz w:val="24"/>
          <w:szCs w:val="24"/>
        </w:rPr>
        <w:t>2020</w:t>
      </w:r>
      <w:r w:rsidRPr="004E3FED">
        <w:rPr>
          <w:rFonts w:ascii="Bookman Old Style" w:hAnsi="Bookman Old Style" w:cs="Arial"/>
          <w:color w:val="000000"/>
          <w:sz w:val="24"/>
          <w:szCs w:val="24"/>
        </w:rPr>
        <w:t xml:space="preserve"> </w:t>
      </w:r>
      <w:r w:rsidRPr="004E3FED">
        <w:rPr>
          <w:rFonts w:ascii="Bookman Old Style" w:hAnsi="Bookman Old Style" w:cs="Arial"/>
          <w:b/>
          <w:color w:val="000000"/>
          <w:sz w:val="24"/>
          <w:szCs w:val="24"/>
        </w:rPr>
        <w:t>(PREGÃO PRESE</w:t>
      </w:r>
      <w:r>
        <w:rPr>
          <w:rFonts w:ascii="Bookman Old Style" w:hAnsi="Bookman Old Style" w:cs="Arial"/>
          <w:b/>
          <w:color w:val="000000"/>
          <w:sz w:val="24"/>
          <w:szCs w:val="24"/>
        </w:rPr>
        <w:t>NCIAL PARA REGISTRO DE PREÇO 011</w:t>
      </w:r>
      <w:r w:rsidRPr="004E3FED">
        <w:rPr>
          <w:rFonts w:ascii="Bookman Old Style" w:hAnsi="Bookman Old Style" w:cs="Arial"/>
          <w:b/>
          <w:color w:val="000000"/>
          <w:sz w:val="24"/>
          <w:szCs w:val="24"/>
        </w:rPr>
        <w:t>/2020 – CIOP)</w:t>
      </w:r>
      <w:r>
        <w:rPr>
          <w:rFonts w:ascii="Bookman Old Style" w:hAnsi="Bookman Old Style" w:cs="Arial"/>
          <w:color w:val="000000"/>
          <w:sz w:val="24"/>
          <w:szCs w:val="24"/>
        </w:rPr>
        <w:t>, e com as cláusulas e condições a seguir aduzidas:</w:t>
      </w:r>
    </w:p>
    <w:p w:rsidR="00E02E1D" w:rsidRDefault="00E02E1D" w:rsidP="00E02E1D">
      <w:pPr>
        <w:pStyle w:val="Ttulo2"/>
        <w:spacing w:before="0" w:after="0"/>
        <w:rPr>
          <w:rFonts w:ascii="Bookman Old Style" w:hAnsi="Bookman Old Style" w:cs="Arial"/>
          <w:i w:val="0"/>
          <w:sz w:val="24"/>
          <w:szCs w:val="24"/>
        </w:rPr>
      </w:pPr>
    </w:p>
    <w:p w:rsidR="00E02E1D" w:rsidRDefault="00E02E1D" w:rsidP="00E02E1D">
      <w:pPr>
        <w:pStyle w:val="Ttulo2"/>
        <w:spacing w:before="0" w:after="0"/>
        <w:rPr>
          <w:rFonts w:ascii="Bookman Old Style" w:hAnsi="Bookman Old Style" w:cs="Arial"/>
          <w:i w:val="0"/>
          <w:sz w:val="24"/>
          <w:szCs w:val="24"/>
        </w:rPr>
      </w:pPr>
      <w:r>
        <w:rPr>
          <w:rFonts w:ascii="Bookman Old Style" w:hAnsi="Bookman Old Style" w:cs="Arial"/>
          <w:i w:val="0"/>
          <w:sz w:val="24"/>
          <w:szCs w:val="24"/>
        </w:rPr>
        <w:t>CLÁUSULA PRIMEIRA: DO OBJETO</w:t>
      </w:r>
    </w:p>
    <w:p w:rsidR="00E02E1D" w:rsidRDefault="00E02E1D" w:rsidP="00E02E1D">
      <w:pPr>
        <w:jc w:val="both"/>
        <w:rPr>
          <w:rFonts w:ascii="Bookman Old Style" w:hAnsi="Bookman Old Style" w:cs="Arial"/>
          <w:b/>
          <w:sz w:val="24"/>
          <w:szCs w:val="24"/>
        </w:rPr>
      </w:pPr>
    </w:p>
    <w:p w:rsidR="00E02E1D" w:rsidRPr="00F77CC5" w:rsidRDefault="00E02E1D" w:rsidP="00E02E1D">
      <w:pPr>
        <w:jc w:val="both"/>
        <w:rPr>
          <w:rFonts w:ascii="Bookman Old Style" w:hAnsi="Bookman Old Style" w:cs="Arial"/>
          <w:b/>
          <w:sz w:val="24"/>
          <w:szCs w:val="24"/>
        </w:rPr>
      </w:pPr>
      <w:r>
        <w:rPr>
          <w:rFonts w:ascii="Bookman Old Style" w:hAnsi="Bookman Old Style" w:cs="Arial"/>
          <w:sz w:val="24"/>
          <w:szCs w:val="24"/>
        </w:rPr>
        <w:t>1.1) O objeto do presente contrato é o</w:t>
      </w:r>
      <w:r>
        <w:rPr>
          <w:rFonts w:ascii="Bookman Old Style" w:hAnsi="Bookman Old Style" w:cs="Arial"/>
          <w:b/>
          <w:i/>
          <w:sz w:val="24"/>
          <w:szCs w:val="24"/>
        </w:rPr>
        <w:t xml:space="preserve"> </w:t>
      </w:r>
      <w:r>
        <w:rPr>
          <w:rFonts w:ascii="Bookman Old Style" w:hAnsi="Bookman Old Style" w:cs="Arial"/>
          <w:b/>
          <w:sz w:val="24"/>
          <w:szCs w:val="24"/>
        </w:rPr>
        <w:t>REGISTRO DE PREÇOS PARA AQUISIÇÕES FUTURAS DE INSUMOS PARA CONTROLE DE DIABETES PARA UNIDADE BASICA DE SAUDE DO MUNICÍPIO</w:t>
      </w:r>
      <w:r>
        <w:rPr>
          <w:rFonts w:ascii="Bookman Old Style" w:hAnsi="Bookman Old Style" w:cs="Arial"/>
          <w:sz w:val="24"/>
          <w:szCs w:val="24"/>
        </w:rPr>
        <w:t xml:space="preserve">, nos termos da proposta adjudicada nos autos </w:t>
      </w:r>
      <w:r w:rsidRPr="00F77CC5">
        <w:rPr>
          <w:rFonts w:ascii="Bookman Old Style" w:hAnsi="Bookman Old Style" w:cs="Arial"/>
          <w:b/>
          <w:sz w:val="24"/>
          <w:szCs w:val="24"/>
        </w:rPr>
        <w:t xml:space="preserve">DO PREGÃO PRESENCIAL PARA REGISTRO DE PREÇO </w:t>
      </w:r>
      <w:r>
        <w:rPr>
          <w:rFonts w:ascii="Bookman Old Style" w:hAnsi="Bookman Old Style" w:cs="Arial"/>
          <w:b/>
          <w:sz w:val="24"/>
          <w:szCs w:val="24"/>
        </w:rPr>
        <w:t>011</w:t>
      </w:r>
      <w:r w:rsidRPr="00F77CC5">
        <w:rPr>
          <w:rFonts w:ascii="Bookman Old Style" w:hAnsi="Bookman Old Style" w:cs="Arial"/>
          <w:b/>
          <w:sz w:val="24"/>
          <w:szCs w:val="24"/>
        </w:rPr>
        <w:t>/</w:t>
      </w:r>
      <w:r>
        <w:rPr>
          <w:rFonts w:ascii="Bookman Old Style" w:hAnsi="Bookman Old Style" w:cs="Arial"/>
          <w:b/>
          <w:sz w:val="24"/>
          <w:szCs w:val="24"/>
        </w:rPr>
        <w:t>2020</w:t>
      </w:r>
      <w:r w:rsidRPr="00F77CC5">
        <w:rPr>
          <w:rFonts w:ascii="Bookman Old Style" w:hAnsi="Bookman Old Style" w:cs="Arial"/>
          <w:b/>
          <w:sz w:val="24"/>
          <w:szCs w:val="24"/>
        </w:rPr>
        <w:t xml:space="preserve"> – CIOP </w:t>
      </w:r>
    </w:p>
    <w:p w:rsidR="00E02E1D" w:rsidRDefault="00E02E1D" w:rsidP="00E02E1D">
      <w:pPr>
        <w:jc w:val="both"/>
        <w:rPr>
          <w:rFonts w:ascii="Bookman Old Style" w:hAnsi="Bookman Old Style" w:cs="Arial"/>
          <w:sz w:val="24"/>
          <w:szCs w:val="24"/>
        </w:rPr>
      </w:pPr>
      <w:r>
        <w:rPr>
          <w:rFonts w:ascii="Bookman Old Style" w:hAnsi="Bookman Old Style" w:cs="Arial"/>
          <w:sz w:val="24"/>
          <w:szCs w:val="24"/>
        </w:rPr>
        <w:t xml:space="preserve">  </w:t>
      </w:r>
    </w:p>
    <w:p w:rsidR="00E02E1D" w:rsidRDefault="00E02E1D" w:rsidP="00E02E1D">
      <w:pPr>
        <w:pStyle w:val="Recuodecorpodetexto"/>
        <w:ind w:left="0"/>
        <w:rPr>
          <w:rFonts w:ascii="Bookman Old Style" w:hAnsi="Bookman Old Style"/>
          <w:bCs/>
          <w:sz w:val="24"/>
          <w:szCs w:val="24"/>
        </w:rPr>
      </w:pPr>
      <w:r>
        <w:rPr>
          <w:rFonts w:ascii="Bookman Old Style" w:hAnsi="Bookman Old Style"/>
          <w:bCs/>
          <w:sz w:val="24"/>
          <w:szCs w:val="24"/>
        </w:rPr>
        <w:t>CLÁUSULA SEGUNDA: DA QUANTIDADE, DO PREÇO E DAS CONDIÇÕES DE PAGAMENTO.</w:t>
      </w:r>
    </w:p>
    <w:p w:rsidR="00E02E1D" w:rsidRDefault="00E02E1D" w:rsidP="00E02E1D">
      <w:pPr>
        <w:pStyle w:val="Recuodecorpodetexto"/>
        <w:tabs>
          <w:tab w:val="left" w:pos="2127"/>
        </w:tabs>
        <w:ind w:left="0" w:right="-29"/>
        <w:rPr>
          <w:rFonts w:ascii="Bookman Old Style" w:hAnsi="Bookman Old Style"/>
          <w:b w:val="0"/>
          <w:sz w:val="24"/>
          <w:szCs w:val="24"/>
        </w:rPr>
      </w:pPr>
    </w:p>
    <w:p w:rsidR="00E02E1D" w:rsidRDefault="00E02E1D" w:rsidP="00E02E1D">
      <w:pPr>
        <w:pStyle w:val="Recuodecorpodetexto"/>
        <w:tabs>
          <w:tab w:val="left" w:pos="2127"/>
        </w:tabs>
        <w:ind w:left="0" w:right="-29"/>
        <w:rPr>
          <w:rFonts w:ascii="Bookman Old Style" w:hAnsi="Bookman Old Style"/>
          <w:b w:val="0"/>
          <w:sz w:val="24"/>
          <w:szCs w:val="24"/>
        </w:rPr>
      </w:pPr>
      <w:r>
        <w:rPr>
          <w:rFonts w:ascii="Bookman Old Style" w:hAnsi="Bookman Old Style"/>
          <w:b w:val="0"/>
          <w:sz w:val="24"/>
          <w:szCs w:val="24"/>
        </w:rPr>
        <w:t>2.1) O valor do presente CONTRATO é de</w:t>
      </w:r>
      <w:r w:rsidRPr="00F77CC5">
        <w:rPr>
          <w:rFonts w:ascii="Bookman Old Style" w:hAnsi="Bookman Old Style"/>
          <w:color w:val="000000"/>
          <w:sz w:val="24"/>
          <w:szCs w:val="24"/>
        </w:rPr>
        <w:t xml:space="preserve"> </w:t>
      </w:r>
      <w:r w:rsidRPr="00F52772">
        <w:rPr>
          <w:rFonts w:ascii="Bookman Old Style" w:hAnsi="Bookman Old Style" w:cs="Calibri"/>
          <w:color w:val="000000"/>
          <w:sz w:val="24"/>
          <w:szCs w:val="24"/>
        </w:rPr>
        <w:t xml:space="preserve">R$ </w:t>
      </w:r>
      <w:r>
        <w:rPr>
          <w:rFonts w:ascii="Bookman Old Style" w:hAnsi="Bookman Old Style"/>
          <w:color w:val="000000"/>
          <w:sz w:val="24"/>
          <w:szCs w:val="24"/>
          <w:lang w:val="pt-BR"/>
        </w:rPr>
        <w:t xml:space="preserve"> 12.750,00 </w:t>
      </w:r>
      <w:r w:rsidRPr="00F77CC5">
        <w:rPr>
          <w:rFonts w:ascii="Bookman Old Style" w:hAnsi="Bookman Old Style"/>
          <w:color w:val="000000"/>
          <w:sz w:val="24"/>
          <w:szCs w:val="24"/>
        </w:rPr>
        <w:t>(</w:t>
      </w:r>
      <w:r>
        <w:rPr>
          <w:rFonts w:ascii="Bookman Old Style" w:hAnsi="Bookman Old Style"/>
          <w:color w:val="000000"/>
          <w:sz w:val="24"/>
          <w:szCs w:val="24"/>
          <w:lang w:val="pt-BR"/>
        </w:rPr>
        <w:t>doze mil setecentos e cinquenta reais),</w:t>
      </w:r>
      <w:r>
        <w:rPr>
          <w:rFonts w:ascii="Bookman Old Style" w:hAnsi="Bookman Old Style"/>
          <w:b w:val="0"/>
          <w:color w:val="000000"/>
          <w:sz w:val="24"/>
          <w:szCs w:val="24"/>
        </w:rPr>
        <w:t xml:space="preserve"> conforme</w:t>
      </w:r>
      <w:r>
        <w:rPr>
          <w:rFonts w:ascii="Bookman Old Style" w:hAnsi="Bookman Old Style"/>
          <w:b w:val="0"/>
          <w:sz w:val="24"/>
          <w:szCs w:val="24"/>
        </w:rPr>
        <w:t xml:space="preserve"> proposta apresentada </w:t>
      </w:r>
      <w:r>
        <w:rPr>
          <w:rFonts w:ascii="Bookman Old Style" w:hAnsi="Bookman Old Style"/>
          <w:b w:val="0"/>
          <w:sz w:val="24"/>
          <w:szCs w:val="24"/>
          <w:lang w:val="pt-BR"/>
        </w:rPr>
        <w:t>no processo em epigrafe</w:t>
      </w:r>
      <w:r>
        <w:rPr>
          <w:rFonts w:ascii="Bookman Old Style" w:hAnsi="Bookman Old Style"/>
          <w:b w:val="0"/>
          <w:sz w:val="24"/>
          <w:szCs w:val="24"/>
        </w:rPr>
        <w:t>.</w:t>
      </w:r>
    </w:p>
    <w:p w:rsidR="00E02E1D" w:rsidRDefault="00E02E1D" w:rsidP="00E02E1D">
      <w:pPr>
        <w:pStyle w:val="Recuodecorpodetexto"/>
        <w:tabs>
          <w:tab w:val="left" w:pos="2127"/>
        </w:tabs>
        <w:ind w:left="0" w:right="-29"/>
        <w:rPr>
          <w:rFonts w:ascii="Bookman Old Style" w:hAnsi="Bookman Old Style"/>
          <w:b w:val="0"/>
          <w:sz w:val="24"/>
          <w:szCs w:val="24"/>
        </w:rPr>
      </w:pPr>
    </w:p>
    <w:p w:rsidR="00E02E1D" w:rsidRDefault="00E02E1D" w:rsidP="001F0673">
      <w:pPr>
        <w:pStyle w:val="SemEspaamento"/>
        <w:jc w:val="both"/>
        <w:rPr>
          <w:rFonts w:ascii="Bookman Old Style" w:hAnsi="Bookman Old Style" w:cs="Arial"/>
          <w:sz w:val="24"/>
          <w:szCs w:val="24"/>
          <w:lang w:val="x-none" w:eastAsia="x-none"/>
        </w:rPr>
      </w:pPr>
      <w:r>
        <w:rPr>
          <w:rFonts w:ascii="Bookman Old Style" w:hAnsi="Bookman Old Style" w:cs="Arial"/>
          <w:sz w:val="24"/>
          <w:szCs w:val="24"/>
          <w:lang w:val="x-none" w:eastAsia="x-none"/>
        </w:rPr>
        <w:t xml:space="preserve">2.2) Os </w:t>
      </w:r>
      <w:r>
        <w:rPr>
          <w:rFonts w:ascii="Bookman Old Style" w:hAnsi="Bookman Old Style" w:cs="Arial"/>
          <w:sz w:val="24"/>
          <w:szCs w:val="24"/>
          <w:lang w:eastAsia="x-none"/>
        </w:rPr>
        <w:t>insumos os</w:t>
      </w:r>
      <w:r>
        <w:rPr>
          <w:rFonts w:ascii="Bookman Old Style" w:hAnsi="Bookman Old Style" w:cs="Arial"/>
          <w:sz w:val="24"/>
          <w:szCs w:val="24"/>
          <w:lang w:val="x-none" w:eastAsia="x-none"/>
        </w:rPr>
        <w:t xml:space="preserve"> </w:t>
      </w:r>
      <w:r>
        <w:rPr>
          <w:rFonts w:ascii="Bookman Old Style" w:hAnsi="Bookman Old Style" w:cs="Arial"/>
          <w:sz w:val="24"/>
          <w:szCs w:val="24"/>
          <w:lang w:eastAsia="x-none"/>
        </w:rPr>
        <w:t>que</w:t>
      </w:r>
      <w:r>
        <w:rPr>
          <w:rFonts w:ascii="Bookman Old Style" w:hAnsi="Bookman Old Style" w:cs="Arial"/>
          <w:sz w:val="24"/>
          <w:szCs w:val="24"/>
          <w:lang w:val="x-none" w:eastAsia="x-none"/>
        </w:rPr>
        <w:t xml:space="preserve"> serão fornecidos com os seguintes preços sendo as quantidades por estimativa</w:t>
      </w:r>
      <w:r>
        <w:rPr>
          <w:rFonts w:ascii="Bookman Old Style" w:hAnsi="Bookman Old Style" w:cs="Arial"/>
          <w:sz w:val="24"/>
          <w:szCs w:val="24"/>
          <w:lang w:eastAsia="x-none"/>
        </w:rPr>
        <w:t>, não gerando obrigação do contratante adquirir a totalidades de insumos,</w:t>
      </w:r>
      <w:r>
        <w:rPr>
          <w:rFonts w:ascii="Bookman Old Style" w:hAnsi="Bookman Old Style" w:cs="Arial"/>
          <w:sz w:val="24"/>
          <w:szCs w:val="24"/>
          <w:lang w:val="x-none" w:eastAsia="x-none"/>
        </w:rPr>
        <w:t xml:space="preserve"> conforme segue:</w:t>
      </w:r>
    </w:p>
    <w:p w:rsidR="001F0673" w:rsidRDefault="001F0673" w:rsidP="001F0673">
      <w:pPr>
        <w:pStyle w:val="SemEspaamento"/>
        <w:jc w:val="both"/>
        <w:rPr>
          <w:rFonts w:ascii="Bookman Old Style" w:hAnsi="Bookman Old Style" w:cs="Arial"/>
          <w:sz w:val="24"/>
          <w:szCs w:val="24"/>
          <w:lang w:val="x-none" w:eastAsia="x-none"/>
        </w:rPr>
      </w:pPr>
    </w:p>
    <w:p w:rsidR="00E02E1D" w:rsidRDefault="00E02E1D" w:rsidP="00E02E1D">
      <w:pPr>
        <w:pStyle w:val="SemEspaamento"/>
        <w:rPr>
          <w:rFonts w:ascii="Bookman Old Style" w:hAnsi="Bookman Old Style" w:cs="Arial"/>
          <w:sz w:val="24"/>
          <w:szCs w:val="24"/>
          <w:lang w:val="x-none"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8"/>
        <w:gridCol w:w="3466"/>
        <w:gridCol w:w="929"/>
        <w:gridCol w:w="931"/>
        <w:gridCol w:w="1198"/>
        <w:gridCol w:w="1322"/>
      </w:tblGrid>
      <w:tr w:rsidR="00E02E1D" w:rsidRPr="00EF67FB" w:rsidTr="00C531C9">
        <w:trPr>
          <w:trHeight w:val="132"/>
        </w:trPr>
        <w:tc>
          <w:tcPr>
            <w:tcW w:w="382" w:type="pct"/>
            <w:shd w:val="clear" w:color="auto" w:fill="auto"/>
            <w:vAlign w:val="center"/>
            <w:hideMark/>
          </w:tcPr>
          <w:p w:rsidR="00E02E1D" w:rsidRPr="00EF67FB" w:rsidRDefault="00E02E1D" w:rsidP="00C531C9">
            <w:pPr>
              <w:jc w:val="center"/>
              <w:rPr>
                <w:rFonts w:ascii="Bookman Old Style" w:hAnsi="Bookman Old Style" w:cs="Calibri"/>
                <w:b/>
                <w:bCs/>
                <w:color w:val="000000"/>
                <w:sz w:val="16"/>
                <w:szCs w:val="16"/>
              </w:rPr>
            </w:pPr>
            <w:r w:rsidRPr="00EF67FB">
              <w:rPr>
                <w:rFonts w:ascii="Bookman Old Style" w:hAnsi="Bookman Old Style" w:cs="Calibri"/>
                <w:b/>
                <w:bCs/>
                <w:color w:val="000000"/>
                <w:sz w:val="16"/>
                <w:szCs w:val="16"/>
              </w:rPr>
              <w:lastRenderedPageBreak/>
              <w:t>ITEM</w:t>
            </w:r>
          </w:p>
        </w:tc>
        <w:tc>
          <w:tcPr>
            <w:tcW w:w="2040" w:type="pct"/>
            <w:shd w:val="clear" w:color="auto" w:fill="auto"/>
            <w:vAlign w:val="center"/>
            <w:hideMark/>
          </w:tcPr>
          <w:p w:rsidR="00E02E1D" w:rsidRPr="00EF67FB" w:rsidRDefault="00E02E1D" w:rsidP="00C531C9">
            <w:pPr>
              <w:jc w:val="center"/>
              <w:rPr>
                <w:rFonts w:ascii="Bookman Old Style" w:hAnsi="Bookman Old Style" w:cs="Calibri"/>
                <w:b/>
                <w:bCs/>
                <w:color w:val="000000"/>
                <w:sz w:val="16"/>
                <w:szCs w:val="16"/>
              </w:rPr>
            </w:pPr>
            <w:r w:rsidRPr="00EF67FB">
              <w:rPr>
                <w:rFonts w:ascii="Bookman Old Style" w:hAnsi="Bookman Old Style" w:cs="Calibri"/>
                <w:b/>
                <w:bCs/>
                <w:color w:val="000000"/>
                <w:sz w:val="16"/>
                <w:szCs w:val="16"/>
              </w:rPr>
              <w:t>DESCRIÇÃO</w:t>
            </w:r>
          </w:p>
        </w:tc>
        <w:tc>
          <w:tcPr>
            <w:tcW w:w="547" w:type="pct"/>
            <w:shd w:val="clear" w:color="auto" w:fill="auto"/>
            <w:vAlign w:val="center"/>
            <w:hideMark/>
          </w:tcPr>
          <w:p w:rsidR="00E02E1D" w:rsidRPr="00EF67FB" w:rsidRDefault="00E02E1D" w:rsidP="00C531C9">
            <w:pPr>
              <w:jc w:val="center"/>
              <w:rPr>
                <w:rFonts w:ascii="Bookman Old Style" w:hAnsi="Bookman Old Style" w:cs="Calibri"/>
                <w:b/>
                <w:bCs/>
                <w:color w:val="000000"/>
                <w:sz w:val="16"/>
                <w:szCs w:val="16"/>
              </w:rPr>
            </w:pPr>
            <w:r w:rsidRPr="00EF67FB">
              <w:rPr>
                <w:rFonts w:ascii="Bookman Old Style" w:hAnsi="Bookman Old Style" w:cs="Calibri"/>
                <w:b/>
                <w:bCs/>
                <w:color w:val="000000"/>
                <w:sz w:val="16"/>
                <w:szCs w:val="16"/>
              </w:rPr>
              <w:t>UNIDADE</w:t>
            </w:r>
          </w:p>
        </w:tc>
        <w:tc>
          <w:tcPr>
            <w:tcW w:w="547" w:type="pct"/>
            <w:shd w:val="clear" w:color="auto" w:fill="auto"/>
            <w:vAlign w:val="center"/>
            <w:hideMark/>
          </w:tcPr>
          <w:p w:rsidR="00E02E1D" w:rsidRPr="00EF67FB" w:rsidRDefault="00E02E1D" w:rsidP="00C531C9">
            <w:pPr>
              <w:jc w:val="center"/>
              <w:rPr>
                <w:rFonts w:ascii="Bookman Old Style" w:hAnsi="Bookman Old Style" w:cs="Calibri"/>
                <w:b/>
                <w:bCs/>
                <w:color w:val="000000"/>
                <w:sz w:val="16"/>
                <w:szCs w:val="16"/>
              </w:rPr>
            </w:pPr>
            <w:r w:rsidRPr="00EF67FB">
              <w:rPr>
                <w:rFonts w:ascii="Bookman Old Style" w:hAnsi="Bookman Old Style" w:cs="Calibri"/>
                <w:b/>
                <w:bCs/>
                <w:color w:val="000000"/>
                <w:sz w:val="16"/>
                <w:szCs w:val="16"/>
              </w:rPr>
              <w:t>QUANT.</w:t>
            </w:r>
          </w:p>
        </w:tc>
        <w:tc>
          <w:tcPr>
            <w:tcW w:w="705" w:type="pct"/>
            <w:shd w:val="clear" w:color="auto" w:fill="auto"/>
            <w:vAlign w:val="center"/>
            <w:hideMark/>
          </w:tcPr>
          <w:p w:rsidR="00E02E1D" w:rsidRPr="00EF67FB" w:rsidRDefault="00E02E1D" w:rsidP="00C531C9">
            <w:pPr>
              <w:jc w:val="center"/>
              <w:rPr>
                <w:rFonts w:ascii="Bookman Old Style" w:hAnsi="Bookman Old Style" w:cs="Calibri"/>
                <w:b/>
                <w:bCs/>
                <w:color w:val="000000"/>
                <w:sz w:val="16"/>
                <w:szCs w:val="16"/>
              </w:rPr>
            </w:pPr>
            <w:r w:rsidRPr="00EF67FB">
              <w:rPr>
                <w:rFonts w:ascii="Bookman Old Style" w:hAnsi="Bookman Old Style" w:cs="Calibri"/>
                <w:b/>
                <w:bCs/>
                <w:color w:val="000000"/>
                <w:sz w:val="16"/>
                <w:szCs w:val="16"/>
              </w:rPr>
              <w:t>VALOR UNITÁRIO</w:t>
            </w:r>
          </w:p>
        </w:tc>
        <w:tc>
          <w:tcPr>
            <w:tcW w:w="778" w:type="pct"/>
            <w:shd w:val="clear" w:color="auto" w:fill="auto"/>
            <w:vAlign w:val="center"/>
            <w:hideMark/>
          </w:tcPr>
          <w:p w:rsidR="00E02E1D" w:rsidRPr="00EF67FB" w:rsidRDefault="00E02E1D" w:rsidP="00C531C9">
            <w:pPr>
              <w:jc w:val="center"/>
              <w:rPr>
                <w:rFonts w:ascii="Bookman Old Style" w:hAnsi="Bookman Old Style" w:cs="Calibri"/>
                <w:b/>
                <w:bCs/>
                <w:color w:val="000000"/>
                <w:sz w:val="16"/>
                <w:szCs w:val="16"/>
              </w:rPr>
            </w:pPr>
            <w:r w:rsidRPr="00EF67FB">
              <w:rPr>
                <w:rFonts w:ascii="Bookman Old Style" w:hAnsi="Bookman Old Style" w:cs="Calibri"/>
                <w:b/>
                <w:bCs/>
                <w:color w:val="000000"/>
                <w:sz w:val="16"/>
                <w:szCs w:val="16"/>
              </w:rPr>
              <w:t>VALOR TOTAL</w:t>
            </w:r>
          </w:p>
        </w:tc>
      </w:tr>
      <w:tr w:rsidR="00E02E1D" w:rsidRPr="00EF67FB" w:rsidTr="00C531C9">
        <w:trPr>
          <w:trHeight w:val="442"/>
        </w:trPr>
        <w:tc>
          <w:tcPr>
            <w:tcW w:w="382" w:type="pct"/>
            <w:shd w:val="clear" w:color="auto" w:fill="auto"/>
            <w:vAlign w:val="center"/>
          </w:tcPr>
          <w:p w:rsidR="00E02E1D" w:rsidRPr="00EF67FB" w:rsidRDefault="00E02E1D" w:rsidP="00C531C9">
            <w:pPr>
              <w:jc w:val="center"/>
              <w:rPr>
                <w:rFonts w:ascii="Bookman Old Style" w:hAnsi="Bookman Old Style" w:cs="Calibri"/>
                <w:color w:val="000000"/>
                <w:sz w:val="16"/>
                <w:szCs w:val="16"/>
              </w:rPr>
            </w:pPr>
            <w:r w:rsidRPr="00EF67FB">
              <w:rPr>
                <w:rFonts w:ascii="Bookman Old Style" w:hAnsi="Bookman Old Style" w:cs="Calibri"/>
                <w:color w:val="000000"/>
                <w:sz w:val="16"/>
                <w:szCs w:val="16"/>
              </w:rPr>
              <w:t>01</w:t>
            </w:r>
          </w:p>
        </w:tc>
        <w:tc>
          <w:tcPr>
            <w:tcW w:w="2040" w:type="pct"/>
            <w:shd w:val="clear" w:color="auto" w:fill="auto"/>
            <w:vAlign w:val="center"/>
            <w:hideMark/>
          </w:tcPr>
          <w:p w:rsidR="00E02E1D" w:rsidRPr="00C36228" w:rsidRDefault="00E02E1D" w:rsidP="00C531C9">
            <w:pPr>
              <w:rPr>
                <w:rFonts w:ascii="Bookman Old Style" w:hAnsi="Bookman Old Style" w:cs="Calibri"/>
                <w:color w:val="000000"/>
                <w:sz w:val="16"/>
                <w:szCs w:val="16"/>
              </w:rPr>
            </w:pPr>
            <w:r w:rsidRPr="00C36228">
              <w:rPr>
                <w:rFonts w:ascii="Bookman Old Style" w:hAnsi="Bookman Old Style"/>
                <w:color w:val="000000"/>
                <w:sz w:val="16"/>
                <w:szCs w:val="16"/>
              </w:rPr>
              <w:t xml:space="preserve">SERINGA COM AGULHA ACOPLADA PARA APLICAÇÃO DE INSULINA. DESCARTÁVEL, ESTÉRIL, CONFECCIONADA EM PLÁSTICO TRANSPARENTE, ATÓXICA, COM CAPACIDADE PARA 1ML/100UI E AGULHA FIXA DE 8,0 </w:t>
            </w:r>
            <w:proofErr w:type="gramStart"/>
            <w:r w:rsidRPr="00C36228">
              <w:rPr>
                <w:rFonts w:ascii="Bookman Old Style" w:hAnsi="Bookman Old Style"/>
                <w:color w:val="000000"/>
                <w:sz w:val="16"/>
                <w:szCs w:val="16"/>
              </w:rPr>
              <w:t>x</w:t>
            </w:r>
            <w:proofErr w:type="gramEnd"/>
            <w:r w:rsidRPr="00C36228">
              <w:rPr>
                <w:rFonts w:ascii="Bookman Old Style" w:hAnsi="Bookman Old Style"/>
                <w:color w:val="000000"/>
                <w:sz w:val="16"/>
                <w:szCs w:val="16"/>
              </w:rPr>
              <w:t xml:space="preserve"> 0,30 mm DE CALIBRE (30G). CORPO LUBRIFICADO, COM ESCALA EXTERNA GRAVADA, INDELÉVEL, PRECISA E VISÍVEL ATÉ 100UI, COM DIVISÕES DE 2 EM 2 UNIDADES INTERNACIONAIS. FLANGE COM FORMATO ANATÔMICO, PARA APOIO DOS DEDOS E QUE CONFIRA ESTABILIDADE À SERINGA QUANDO EM SUPERFÍCIE PLANA. ÊMBOLO DESLIZÁVEL, AJUSTADO AO CORPO DA SERINGA, DE MODO A IMPEDIR A ENTRADA DE AR, COM ANEL DE RETENÇÃO DE BORRACHA FIXADO EM SUA EXTREMIDADE. AGULHA CONFECCIONADA EM AÇO INOXIDÁVEL, SILICONIZADA, NIVELADA, POLIDA, CILÍNDRICA, RETA, OCA, COM BISEL TRI FACETADO, AFIADA, COM CANHÃO TRANSLÚCIDO, PROVIDA DE PROTETOR QUE PERMITA PERFEITA ADAPTAÇÃO DO CANHÃO. EMBALAGEM QUE GARANTA A INTEGRIDADE E ESTERILIZAÇÃO DO PRODUTO ATÉ O MOMENTO DE SUA UTILIZAÇÃO E QUE PERMITA A ABERTURA E A TRANSFERÊNCIA COM TÉCNICA ASSÉPTICA. O PRODUTO DEVE AINDA ATENDER A NBR ISO 8537/2012 E APRESENTAR CERTIFICADO DE BOAS PRÁTICAS DE FABRICAÇÃO, EMITIDO PELA AGÊNCIA NACIONAL DE VIGILÃNCIA SANITÁRIA (ANVISA) EM PLENA VIGÊNCIA</w:t>
            </w:r>
          </w:p>
        </w:tc>
        <w:tc>
          <w:tcPr>
            <w:tcW w:w="547" w:type="pct"/>
            <w:shd w:val="clear" w:color="auto" w:fill="auto"/>
            <w:vAlign w:val="center"/>
            <w:hideMark/>
          </w:tcPr>
          <w:p w:rsidR="00E02E1D" w:rsidRPr="00EF67FB" w:rsidRDefault="00E02E1D" w:rsidP="00C531C9">
            <w:pPr>
              <w:rPr>
                <w:rFonts w:ascii="Bookman Old Style" w:hAnsi="Bookman Old Style" w:cs="Calibri"/>
                <w:color w:val="000000"/>
                <w:sz w:val="16"/>
                <w:szCs w:val="16"/>
              </w:rPr>
            </w:pPr>
            <w:r w:rsidRPr="00EF67FB">
              <w:rPr>
                <w:rFonts w:ascii="Bookman Old Style" w:hAnsi="Bookman Old Style" w:cs="Calibri"/>
                <w:color w:val="000000"/>
                <w:sz w:val="16"/>
                <w:szCs w:val="16"/>
              </w:rPr>
              <w:t>UNIDADE</w:t>
            </w:r>
          </w:p>
        </w:tc>
        <w:tc>
          <w:tcPr>
            <w:tcW w:w="547" w:type="pct"/>
            <w:shd w:val="clear" w:color="auto" w:fill="auto"/>
            <w:vAlign w:val="center"/>
            <w:hideMark/>
          </w:tcPr>
          <w:p w:rsidR="00E02E1D" w:rsidRPr="00EF67FB" w:rsidRDefault="00E02E1D" w:rsidP="00C531C9">
            <w:pPr>
              <w:rPr>
                <w:rFonts w:ascii="Bookman Old Style" w:hAnsi="Bookman Old Style" w:cs="Calibri"/>
                <w:color w:val="000000"/>
                <w:sz w:val="16"/>
                <w:szCs w:val="16"/>
              </w:rPr>
            </w:pPr>
            <w:r w:rsidRPr="00EF67FB">
              <w:rPr>
                <w:rFonts w:ascii="Bookman Old Style" w:hAnsi="Bookman Old Style" w:cs="Calibri"/>
                <w:color w:val="000000"/>
                <w:sz w:val="16"/>
                <w:szCs w:val="16"/>
              </w:rPr>
              <w:t>50.000</w:t>
            </w:r>
          </w:p>
        </w:tc>
        <w:tc>
          <w:tcPr>
            <w:tcW w:w="705" w:type="pct"/>
            <w:shd w:val="clear" w:color="auto" w:fill="auto"/>
            <w:vAlign w:val="center"/>
            <w:hideMark/>
          </w:tcPr>
          <w:p w:rsidR="00E02E1D" w:rsidRPr="00EF67FB" w:rsidRDefault="00E02E1D" w:rsidP="00C531C9">
            <w:pPr>
              <w:rPr>
                <w:rFonts w:ascii="Bookman Old Style" w:hAnsi="Bookman Old Style" w:cs="Calibri"/>
                <w:color w:val="000000"/>
                <w:sz w:val="16"/>
                <w:szCs w:val="16"/>
              </w:rPr>
            </w:pPr>
            <w:r w:rsidRPr="00EF67FB">
              <w:rPr>
                <w:rFonts w:ascii="Bookman Old Style" w:hAnsi="Bookman Old Style" w:cs="Calibri"/>
                <w:color w:val="000000"/>
                <w:sz w:val="16"/>
                <w:szCs w:val="16"/>
              </w:rPr>
              <w:t xml:space="preserve">R$ </w:t>
            </w:r>
            <w:r>
              <w:rPr>
                <w:rFonts w:ascii="Bookman Old Style" w:hAnsi="Bookman Old Style" w:cs="Calibri"/>
                <w:color w:val="000000"/>
                <w:sz w:val="16"/>
                <w:szCs w:val="16"/>
              </w:rPr>
              <w:t>0,247</w:t>
            </w:r>
          </w:p>
        </w:tc>
        <w:tc>
          <w:tcPr>
            <w:tcW w:w="778" w:type="pct"/>
            <w:shd w:val="clear" w:color="auto" w:fill="auto"/>
            <w:vAlign w:val="center"/>
            <w:hideMark/>
          </w:tcPr>
          <w:p w:rsidR="00E02E1D" w:rsidRPr="00EF67FB" w:rsidRDefault="00E02E1D" w:rsidP="00E02E1D">
            <w:pPr>
              <w:jc w:val="center"/>
              <w:rPr>
                <w:rFonts w:ascii="Bookman Old Style" w:hAnsi="Bookman Old Style" w:cs="Calibri"/>
                <w:b/>
                <w:color w:val="000000"/>
                <w:sz w:val="16"/>
                <w:szCs w:val="16"/>
              </w:rPr>
            </w:pPr>
            <w:r w:rsidRPr="00EF67FB">
              <w:rPr>
                <w:rFonts w:ascii="Bookman Old Style" w:hAnsi="Bookman Old Style" w:cs="Calibri"/>
                <w:b/>
                <w:color w:val="000000"/>
                <w:sz w:val="16"/>
                <w:szCs w:val="16"/>
              </w:rPr>
              <w:t xml:space="preserve">R$ </w:t>
            </w:r>
            <w:r>
              <w:rPr>
                <w:rFonts w:ascii="Bookman Old Style" w:hAnsi="Bookman Old Style" w:cs="Calibri"/>
                <w:b/>
                <w:color w:val="000000"/>
                <w:sz w:val="16"/>
                <w:szCs w:val="16"/>
              </w:rPr>
              <w:t>12.350,00</w:t>
            </w:r>
          </w:p>
        </w:tc>
      </w:tr>
      <w:tr w:rsidR="00E02E1D" w:rsidRPr="00EF67FB" w:rsidTr="00C531C9">
        <w:trPr>
          <w:trHeight w:val="442"/>
        </w:trPr>
        <w:tc>
          <w:tcPr>
            <w:tcW w:w="382" w:type="pct"/>
            <w:shd w:val="clear" w:color="auto" w:fill="auto"/>
            <w:vAlign w:val="center"/>
          </w:tcPr>
          <w:p w:rsidR="00E02E1D" w:rsidRPr="00EF67FB" w:rsidRDefault="00E02E1D" w:rsidP="00C531C9">
            <w:pPr>
              <w:pStyle w:val="SemEspaamento"/>
              <w:jc w:val="center"/>
              <w:rPr>
                <w:rFonts w:ascii="Bookman Old Style" w:hAnsi="Bookman Old Style" w:cs="Arial"/>
                <w:sz w:val="16"/>
                <w:szCs w:val="16"/>
                <w:lang w:eastAsia="x-none"/>
              </w:rPr>
            </w:pPr>
            <w:r w:rsidRPr="00EF67FB">
              <w:rPr>
                <w:rFonts w:ascii="Bookman Old Style" w:hAnsi="Bookman Old Style" w:cs="Arial"/>
                <w:sz w:val="16"/>
                <w:szCs w:val="16"/>
                <w:lang w:eastAsia="x-none"/>
              </w:rPr>
              <w:t>03</w:t>
            </w:r>
          </w:p>
        </w:tc>
        <w:tc>
          <w:tcPr>
            <w:tcW w:w="2040" w:type="pct"/>
            <w:shd w:val="clear" w:color="auto" w:fill="auto"/>
            <w:vAlign w:val="center"/>
          </w:tcPr>
          <w:p w:rsidR="00E02E1D" w:rsidRPr="00C36228" w:rsidRDefault="00E02E1D" w:rsidP="00C531C9">
            <w:pPr>
              <w:pStyle w:val="SemEspaamento"/>
              <w:rPr>
                <w:rFonts w:ascii="Bookman Old Style" w:hAnsi="Bookman Old Style" w:cs="Arial"/>
                <w:sz w:val="16"/>
                <w:szCs w:val="16"/>
                <w:lang w:eastAsia="x-none"/>
              </w:rPr>
            </w:pPr>
            <w:r w:rsidRPr="00C36228">
              <w:rPr>
                <w:rFonts w:ascii="Bookman Old Style" w:hAnsi="Bookman Old Style"/>
                <w:color w:val="000000"/>
                <w:sz w:val="16"/>
                <w:szCs w:val="16"/>
              </w:rPr>
              <w:t>LANCETA DESCARTÁVEL PARA PUNÇÃO DIGITAL EM AÇO INOX, BISEL TRIFACETADO EMBUTIDO FIRMEMENTE EM CORPO PLÁSTICO OU OUTRO MATERIAL COMPATÍVEL, COM TAMPA PROTETORA DE FÁCIL REMOÇÃO, 28G. EMBALAGEM RESISTENTE QUE GARANTA A INTEGRIDADE DO PRODUTO ATÉ O MOMENTO DO USO, TRAZENDO EXTERNAMENTE DADOS DE FABRICAÇÃO, ESTERILIZAÇÃO E PROCEDÊNCIA.</w:t>
            </w:r>
          </w:p>
        </w:tc>
        <w:tc>
          <w:tcPr>
            <w:tcW w:w="547" w:type="pct"/>
            <w:shd w:val="clear" w:color="auto" w:fill="auto"/>
            <w:vAlign w:val="center"/>
          </w:tcPr>
          <w:p w:rsidR="00E02E1D" w:rsidRPr="00EF67FB" w:rsidRDefault="00E02E1D" w:rsidP="00C531C9">
            <w:pPr>
              <w:pStyle w:val="SemEspaamento"/>
              <w:rPr>
                <w:rFonts w:ascii="Bookman Old Style" w:hAnsi="Bookman Old Style" w:cs="Arial"/>
                <w:sz w:val="16"/>
                <w:szCs w:val="16"/>
                <w:lang w:eastAsia="x-none"/>
              </w:rPr>
            </w:pPr>
            <w:r w:rsidRPr="00EF67FB">
              <w:rPr>
                <w:rFonts w:ascii="Bookman Old Style" w:hAnsi="Bookman Old Style" w:cs="Arial"/>
                <w:sz w:val="16"/>
                <w:szCs w:val="16"/>
                <w:lang w:eastAsia="x-none"/>
              </w:rPr>
              <w:t>UNIDADE</w:t>
            </w:r>
          </w:p>
        </w:tc>
        <w:tc>
          <w:tcPr>
            <w:tcW w:w="547" w:type="pct"/>
            <w:shd w:val="clear" w:color="auto" w:fill="auto"/>
            <w:vAlign w:val="center"/>
          </w:tcPr>
          <w:p w:rsidR="00E02E1D" w:rsidRPr="00EF67FB" w:rsidRDefault="00E02E1D" w:rsidP="00C531C9">
            <w:pPr>
              <w:pStyle w:val="SemEspaamento"/>
              <w:rPr>
                <w:rFonts w:ascii="Bookman Old Style" w:hAnsi="Bookman Old Style" w:cs="Arial"/>
                <w:sz w:val="16"/>
                <w:szCs w:val="16"/>
                <w:lang w:eastAsia="x-none"/>
              </w:rPr>
            </w:pPr>
            <w:r>
              <w:rPr>
                <w:rFonts w:ascii="Bookman Old Style" w:hAnsi="Bookman Old Style" w:cs="Arial"/>
                <w:sz w:val="16"/>
                <w:szCs w:val="16"/>
                <w:lang w:eastAsia="x-none"/>
              </w:rPr>
              <w:t>8.000</w:t>
            </w:r>
          </w:p>
        </w:tc>
        <w:tc>
          <w:tcPr>
            <w:tcW w:w="705" w:type="pct"/>
            <w:shd w:val="clear" w:color="auto" w:fill="auto"/>
            <w:vAlign w:val="center"/>
          </w:tcPr>
          <w:p w:rsidR="00E02E1D" w:rsidRPr="00EF67FB" w:rsidRDefault="00E02E1D" w:rsidP="00C531C9">
            <w:pPr>
              <w:pStyle w:val="SemEspaamento"/>
              <w:rPr>
                <w:rFonts w:ascii="Bookman Old Style" w:hAnsi="Bookman Old Style" w:cs="Arial"/>
                <w:sz w:val="16"/>
                <w:szCs w:val="16"/>
                <w:lang w:eastAsia="x-none"/>
              </w:rPr>
            </w:pPr>
            <w:r>
              <w:rPr>
                <w:rFonts w:ascii="Bookman Old Style" w:hAnsi="Bookman Old Style" w:cs="Arial"/>
                <w:sz w:val="16"/>
                <w:szCs w:val="16"/>
                <w:lang w:eastAsia="x-none"/>
              </w:rPr>
              <w:t>R$ 0,05</w:t>
            </w:r>
          </w:p>
        </w:tc>
        <w:tc>
          <w:tcPr>
            <w:tcW w:w="778" w:type="pct"/>
            <w:shd w:val="clear" w:color="auto" w:fill="auto"/>
            <w:vAlign w:val="center"/>
          </w:tcPr>
          <w:p w:rsidR="00E02E1D" w:rsidRPr="00EF67FB" w:rsidRDefault="00E02E1D" w:rsidP="00E02E1D">
            <w:pPr>
              <w:pStyle w:val="SemEspaamento"/>
              <w:jc w:val="center"/>
              <w:rPr>
                <w:rFonts w:ascii="Bookman Old Style" w:hAnsi="Bookman Old Style" w:cs="Arial"/>
                <w:b/>
                <w:sz w:val="16"/>
                <w:szCs w:val="16"/>
                <w:lang w:eastAsia="x-none"/>
              </w:rPr>
            </w:pPr>
            <w:r w:rsidRPr="00EF67FB">
              <w:rPr>
                <w:rFonts w:ascii="Bookman Old Style" w:hAnsi="Bookman Old Style" w:cs="Arial"/>
                <w:b/>
                <w:sz w:val="16"/>
                <w:szCs w:val="16"/>
                <w:lang w:eastAsia="x-none"/>
              </w:rPr>
              <w:t xml:space="preserve">R$ </w:t>
            </w:r>
            <w:r>
              <w:rPr>
                <w:rFonts w:ascii="Bookman Old Style" w:hAnsi="Bookman Old Style" w:cs="Arial"/>
                <w:b/>
                <w:sz w:val="16"/>
                <w:szCs w:val="16"/>
                <w:lang w:eastAsia="x-none"/>
              </w:rPr>
              <w:t>400,00</w:t>
            </w:r>
          </w:p>
        </w:tc>
      </w:tr>
      <w:tr w:rsidR="00E02E1D" w:rsidRPr="00EF67FB" w:rsidTr="00C531C9">
        <w:trPr>
          <w:trHeight w:val="349"/>
        </w:trPr>
        <w:tc>
          <w:tcPr>
            <w:tcW w:w="3517" w:type="pct"/>
            <w:gridSpan w:val="4"/>
            <w:shd w:val="clear" w:color="auto" w:fill="auto"/>
            <w:vAlign w:val="center"/>
          </w:tcPr>
          <w:p w:rsidR="00E02E1D" w:rsidRPr="00EF67FB" w:rsidRDefault="00E02E1D" w:rsidP="00C531C9">
            <w:pPr>
              <w:pStyle w:val="SemEspaamento"/>
              <w:jc w:val="center"/>
              <w:rPr>
                <w:rFonts w:ascii="Bookman Old Style" w:hAnsi="Bookman Old Style" w:cs="Arial"/>
                <w:b/>
                <w:lang w:eastAsia="x-none"/>
              </w:rPr>
            </w:pPr>
            <w:r w:rsidRPr="00EF67FB">
              <w:rPr>
                <w:rFonts w:ascii="Bookman Old Style" w:hAnsi="Bookman Old Style" w:cs="Arial"/>
                <w:b/>
                <w:lang w:eastAsia="x-none"/>
              </w:rPr>
              <w:t>VALOR TOTAL</w:t>
            </w:r>
          </w:p>
        </w:tc>
        <w:tc>
          <w:tcPr>
            <w:tcW w:w="1483" w:type="pct"/>
            <w:gridSpan w:val="2"/>
            <w:shd w:val="clear" w:color="auto" w:fill="auto"/>
            <w:vAlign w:val="center"/>
          </w:tcPr>
          <w:p w:rsidR="00E02E1D" w:rsidRPr="00EF67FB" w:rsidRDefault="00E02E1D" w:rsidP="00E02E1D">
            <w:pPr>
              <w:pStyle w:val="SemEspaamento"/>
              <w:jc w:val="center"/>
              <w:rPr>
                <w:rFonts w:ascii="Bookman Old Style" w:hAnsi="Bookman Old Style" w:cs="Arial"/>
                <w:b/>
                <w:lang w:eastAsia="x-none"/>
              </w:rPr>
            </w:pPr>
            <w:r w:rsidRPr="00EF67FB">
              <w:rPr>
                <w:rFonts w:ascii="Bookman Old Style" w:hAnsi="Bookman Old Style" w:cs="Arial"/>
                <w:b/>
                <w:lang w:eastAsia="x-none"/>
              </w:rPr>
              <w:t xml:space="preserve">R$ </w:t>
            </w:r>
            <w:r>
              <w:rPr>
                <w:rFonts w:ascii="Bookman Old Style" w:hAnsi="Bookman Old Style" w:cs="Arial"/>
                <w:b/>
                <w:lang w:eastAsia="x-none"/>
              </w:rPr>
              <w:t>12.750,00</w:t>
            </w:r>
          </w:p>
        </w:tc>
      </w:tr>
    </w:tbl>
    <w:p w:rsidR="00E02E1D" w:rsidRDefault="00E02E1D" w:rsidP="00E02E1D">
      <w:pPr>
        <w:pStyle w:val="SemEspaamento"/>
        <w:jc w:val="both"/>
        <w:rPr>
          <w:rFonts w:ascii="Bookman Old Style" w:hAnsi="Bookman Old Style" w:cs="Arial"/>
          <w:sz w:val="24"/>
          <w:szCs w:val="24"/>
          <w:lang w:val="x-none" w:eastAsia="x-none"/>
        </w:rPr>
      </w:pPr>
    </w:p>
    <w:p w:rsidR="00E02E1D" w:rsidRDefault="00E02E1D" w:rsidP="00E02E1D">
      <w:pPr>
        <w:pStyle w:val="SemEspaamento"/>
        <w:jc w:val="both"/>
        <w:rPr>
          <w:rFonts w:ascii="Bookman Old Style" w:hAnsi="Bookman Old Style" w:cs="Arial"/>
          <w:sz w:val="24"/>
          <w:szCs w:val="24"/>
          <w:lang w:val="x-none" w:eastAsia="x-none"/>
        </w:rPr>
      </w:pPr>
      <w:r>
        <w:rPr>
          <w:rFonts w:ascii="Bookman Old Style" w:hAnsi="Bookman Old Style" w:cs="Arial"/>
          <w:sz w:val="24"/>
          <w:szCs w:val="24"/>
          <w:lang w:val="x-none" w:eastAsia="x-none"/>
        </w:rPr>
        <w:t>2.</w:t>
      </w:r>
      <w:r>
        <w:rPr>
          <w:rFonts w:ascii="Bookman Old Style" w:hAnsi="Bookman Old Style" w:cs="Arial"/>
          <w:sz w:val="24"/>
          <w:szCs w:val="24"/>
          <w:lang w:eastAsia="x-none"/>
        </w:rPr>
        <w:t>3</w:t>
      </w:r>
      <w:r>
        <w:rPr>
          <w:rFonts w:ascii="Bookman Old Style" w:hAnsi="Bookman Old Style" w:cs="Arial"/>
          <w:sz w:val="24"/>
          <w:szCs w:val="24"/>
          <w:lang w:val="x-none" w:eastAsia="x-none"/>
        </w:rPr>
        <w:t>) O pagamento referente ao objeto desta licitação será efetuado pela contratante através de Cheque Nominal</w:t>
      </w:r>
      <w:r>
        <w:rPr>
          <w:rFonts w:ascii="Bookman Old Style" w:hAnsi="Bookman Old Style" w:cs="Arial"/>
          <w:sz w:val="24"/>
          <w:szCs w:val="24"/>
          <w:lang w:eastAsia="x-none"/>
        </w:rPr>
        <w:t xml:space="preserve"> ou deposito em conta corrente</w:t>
      </w:r>
      <w:r>
        <w:rPr>
          <w:rFonts w:ascii="Bookman Old Style" w:hAnsi="Bookman Old Style" w:cs="Arial"/>
          <w:sz w:val="24"/>
          <w:szCs w:val="24"/>
          <w:lang w:val="x-none" w:eastAsia="x-none"/>
        </w:rPr>
        <w:t>, em nome da empresa adjudicada, no prazo de até 30 (trinta) uteis dias, à vista da documentação fiscal fornecida pelo licitante.</w:t>
      </w:r>
    </w:p>
    <w:p w:rsidR="00E02E1D" w:rsidRDefault="00E02E1D" w:rsidP="00E02E1D">
      <w:pPr>
        <w:pStyle w:val="Recuodecorpodetexto"/>
        <w:ind w:left="0" w:right="-29"/>
        <w:rPr>
          <w:rFonts w:ascii="Bookman Old Style" w:hAnsi="Bookman Old Style" w:cs="Arial"/>
          <w:b w:val="0"/>
          <w:sz w:val="24"/>
          <w:szCs w:val="24"/>
        </w:rPr>
      </w:pPr>
      <w:r>
        <w:rPr>
          <w:rFonts w:ascii="Bookman Old Style" w:hAnsi="Bookman Old Style" w:cs="Arial"/>
          <w:b w:val="0"/>
          <w:sz w:val="24"/>
          <w:szCs w:val="24"/>
        </w:rPr>
        <w:t xml:space="preserve"> </w:t>
      </w:r>
    </w:p>
    <w:p w:rsidR="00E02E1D" w:rsidRDefault="00E02E1D" w:rsidP="00E02E1D">
      <w:pPr>
        <w:pStyle w:val="Recuodecorpodetexto"/>
        <w:ind w:left="0" w:right="-29"/>
        <w:rPr>
          <w:rFonts w:ascii="Bookman Old Style" w:hAnsi="Bookman Old Style" w:cs="Arial"/>
          <w:b w:val="0"/>
          <w:sz w:val="24"/>
          <w:szCs w:val="24"/>
        </w:rPr>
      </w:pPr>
      <w:r>
        <w:rPr>
          <w:rFonts w:ascii="Bookman Old Style" w:hAnsi="Bookman Old Style" w:cs="Arial"/>
          <w:b w:val="0"/>
          <w:sz w:val="24"/>
          <w:szCs w:val="24"/>
        </w:rPr>
        <w:t>2.</w:t>
      </w:r>
      <w:r>
        <w:rPr>
          <w:rFonts w:ascii="Bookman Old Style" w:hAnsi="Bookman Old Style" w:cs="Arial"/>
          <w:b w:val="0"/>
          <w:sz w:val="24"/>
          <w:szCs w:val="24"/>
          <w:lang w:val="pt-BR"/>
        </w:rPr>
        <w:t>4</w:t>
      </w:r>
      <w:r>
        <w:rPr>
          <w:rFonts w:ascii="Bookman Old Style" w:hAnsi="Bookman Old Style" w:cs="Arial"/>
          <w:b w:val="0"/>
          <w:sz w:val="24"/>
          <w:szCs w:val="24"/>
        </w:rPr>
        <w:t>) Em caso de devolução da documentação fiscal para correção, o prazo para pagamento fluirá a partir da reapresentação.</w:t>
      </w:r>
    </w:p>
    <w:p w:rsidR="00E02E1D" w:rsidRDefault="00E02E1D" w:rsidP="00E02E1D">
      <w:pPr>
        <w:pStyle w:val="Recuodecorpodetexto"/>
        <w:ind w:left="0" w:right="-29"/>
        <w:rPr>
          <w:rFonts w:ascii="Bookman Old Style" w:hAnsi="Bookman Old Style" w:cs="Arial"/>
          <w:b w:val="0"/>
          <w:sz w:val="24"/>
          <w:szCs w:val="24"/>
        </w:rPr>
      </w:pPr>
    </w:p>
    <w:p w:rsidR="00E02E1D" w:rsidRDefault="00E02E1D" w:rsidP="00E02E1D">
      <w:pPr>
        <w:pStyle w:val="Recuodecorpodetexto"/>
        <w:ind w:left="0" w:right="-29"/>
        <w:rPr>
          <w:rFonts w:ascii="Bookman Old Style" w:hAnsi="Bookman Old Style"/>
          <w:b w:val="0"/>
          <w:bCs/>
          <w:sz w:val="24"/>
          <w:szCs w:val="24"/>
          <w:lang w:val="pt-BR"/>
        </w:rPr>
      </w:pPr>
      <w:r>
        <w:rPr>
          <w:rFonts w:ascii="Bookman Old Style" w:hAnsi="Bookman Old Style"/>
          <w:b w:val="0"/>
          <w:sz w:val="24"/>
          <w:szCs w:val="24"/>
        </w:rPr>
        <w:t>2.</w:t>
      </w:r>
      <w:r>
        <w:rPr>
          <w:rFonts w:ascii="Bookman Old Style" w:hAnsi="Bookman Old Style"/>
          <w:b w:val="0"/>
          <w:sz w:val="24"/>
          <w:szCs w:val="24"/>
          <w:lang w:val="pt-BR"/>
        </w:rPr>
        <w:t>5</w:t>
      </w:r>
      <w:r>
        <w:rPr>
          <w:rFonts w:ascii="Bookman Old Style" w:hAnsi="Bookman Old Style"/>
          <w:b w:val="0"/>
          <w:sz w:val="24"/>
          <w:szCs w:val="24"/>
        </w:rPr>
        <w:t>) O preço cotado pelo vencedor da licitação não será reajustado</w:t>
      </w:r>
      <w:r>
        <w:rPr>
          <w:rFonts w:ascii="Bookman Old Style" w:hAnsi="Bookman Old Style"/>
          <w:b w:val="0"/>
          <w:sz w:val="24"/>
          <w:szCs w:val="24"/>
          <w:lang w:val="pt-BR"/>
        </w:rPr>
        <w:t>.</w:t>
      </w:r>
    </w:p>
    <w:p w:rsidR="00E02E1D" w:rsidRDefault="00E02E1D" w:rsidP="00E02E1D">
      <w:pPr>
        <w:pStyle w:val="Recuodecorpodetexto"/>
        <w:ind w:left="0"/>
        <w:rPr>
          <w:rFonts w:ascii="Bookman Old Style" w:hAnsi="Bookman Old Style"/>
          <w:bCs/>
          <w:sz w:val="24"/>
          <w:szCs w:val="24"/>
        </w:rPr>
      </w:pPr>
    </w:p>
    <w:p w:rsidR="00E02E1D" w:rsidRDefault="00E02E1D" w:rsidP="00E02E1D">
      <w:pPr>
        <w:pStyle w:val="Recuodecorpodetexto"/>
        <w:ind w:left="0"/>
        <w:rPr>
          <w:rFonts w:ascii="Bookman Old Style" w:hAnsi="Bookman Old Style"/>
          <w:bCs/>
          <w:sz w:val="24"/>
          <w:szCs w:val="24"/>
        </w:rPr>
      </w:pPr>
      <w:r>
        <w:rPr>
          <w:rFonts w:ascii="Bookman Old Style" w:hAnsi="Bookman Old Style"/>
          <w:bCs/>
          <w:sz w:val="24"/>
          <w:szCs w:val="24"/>
        </w:rPr>
        <w:t>CLÁUSULA TERCEIRA: DO PRAZO DE ENTREGA E DO LOCAL</w:t>
      </w:r>
    </w:p>
    <w:p w:rsidR="00E02E1D" w:rsidRDefault="00E02E1D" w:rsidP="00E02E1D">
      <w:pPr>
        <w:pStyle w:val="Recuodecorpodetexto"/>
        <w:ind w:left="0"/>
        <w:rPr>
          <w:rFonts w:ascii="Bookman Old Style" w:hAnsi="Bookman Old Style"/>
          <w:b w:val="0"/>
          <w:bCs/>
          <w:sz w:val="24"/>
          <w:szCs w:val="24"/>
        </w:rPr>
      </w:pPr>
    </w:p>
    <w:p w:rsidR="00E02E1D" w:rsidRDefault="00E02E1D" w:rsidP="00E02E1D">
      <w:pPr>
        <w:pStyle w:val="Recuodecorpodetexto"/>
        <w:ind w:left="0" w:right="-29"/>
        <w:rPr>
          <w:rFonts w:ascii="Bookman Old Style" w:hAnsi="Bookman Old Style"/>
          <w:b w:val="0"/>
          <w:sz w:val="24"/>
          <w:szCs w:val="24"/>
        </w:rPr>
      </w:pPr>
      <w:r>
        <w:rPr>
          <w:rFonts w:ascii="Bookman Old Style" w:hAnsi="Bookman Old Style"/>
          <w:b w:val="0"/>
          <w:sz w:val="24"/>
          <w:szCs w:val="24"/>
        </w:rPr>
        <w:t>3.1) O objeto da licitação deverá ser entregue a Rua Alves de Almeida, n.º 752, no horário das 08:00 às 17:00 horas, de segunda a sexta-feira, sempre que solicitado pela Administração.</w:t>
      </w:r>
    </w:p>
    <w:p w:rsidR="00E02E1D" w:rsidRDefault="00E02E1D" w:rsidP="00E02E1D">
      <w:pPr>
        <w:pStyle w:val="Recuodecorpodetexto"/>
        <w:ind w:left="0" w:right="-29"/>
        <w:rPr>
          <w:rFonts w:ascii="Bookman Old Style" w:hAnsi="Bookman Old Style"/>
          <w:b w:val="0"/>
          <w:sz w:val="24"/>
          <w:szCs w:val="24"/>
        </w:rPr>
      </w:pPr>
    </w:p>
    <w:p w:rsidR="00E02E1D" w:rsidRDefault="00E02E1D" w:rsidP="00E02E1D">
      <w:pPr>
        <w:pStyle w:val="Recuodecorpodetexto"/>
        <w:ind w:left="0" w:right="-29"/>
        <w:rPr>
          <w:rFonts w:ascii="Bookman Old Style" w:hAnsi="Bookman Old Style"/>
          <w:b w:val="0"/>
          <w:sz w:val="24"/>
          <w:szCs w:val="24"/>
        </w:rPr>
      </w:pPr>
      <w:r>
        <w:rPr>
          <w:rFonts w:ascii="Bookman Old Style" w:hAnsi="Bookman Old Style"/>
          <w:b w:val="0"/>
          <w:sz w:val="24"/>
          <w:szCs w:val="24"/>
        </w:rPr>
        <w:t xml:space="preserve">3.2) O prazo máximo para entrega do </w:t>
      </w:r>
      <w:r w:rsidRPr="00253837">
        <w:rPr>
          <w:rFonts w:ascii="Bookman Old Style" w:hAnsi="Bookman Old Style"/>
          <w:b w:val="0"/>
          <w:sz w:val="24"/>
          <w:szCs w:val="24"/>
        </w:rPr>
        <w:t xml:space="preserve">objeto é de </w:t>
      </w:r>
      <w:r w:rsidR="003A6DB3">
        <w:rPr>
          <w:rFonts w:ascii="Bookman Old Style" w:hAnsi="Bookman Old Style"/>
          <w:b w:val="0"/>
          <w:sz w:val="24"/>
          <w:szCs w:val="24"/>
          <w:lang w:val="pt-BR"/>
        </w:rPr>
        <w:t>15</w:t>
      </w:r>
      <w:r w:rsidRPr="00253837">
        <w:rPr>
          <w:rFonts w:ascii="Bookman Old Style" w:hAnsi="Bookman Old Style"/>
          <w:b w:val="0"/>
          <w:sz w:val="24"/>
          <w:szCs w:val="24"/>
        </w:rPr>
        <w:t xml:space="preserve"> (</w:t>
      </w:r>
      <w:r w:rsidR="003A6DB3">
        <w:rPr>
          <w:rFonts w:ascii="Bookman Old Style" w:hAnsi="Bookman Old Style"/>
          <w:b w:val="0"/>
          <w:sz w:val="24"/>
          <w:szCs w:val="24"/>
          <w:lang w:val="pt-BR"/>
        </w:rPr>
        <w:t>quinze)</w:t>
      </w:r>
      <w:r w:rsidRPr="00253837">
        <w:rPr>
          <w:rFonts w:ascii="Bookman Old Style" w:hAnsi="Bookman Old Style"/>
          <w:b w:val="0"/>
          <w:sz w:val="24"/>
          <w:szCs w:val="24"/>
        </w:rPr>
        <w:t xml:space="preserve"> dias úteis,</w:t>
      </w:r>
      <w:r>
        <w:rPr>
          <w:rFonts w:ascii="Bookman Old Style" w:hAnsi="Bookman Old Style"/>
          <w:b w:val="0"/>
          <w:sz w:val="24"/>
          <w:szCs w:val="24"/>
        </w:rPr>
        <w:t xml:space="preserve"> a contar do recebimento da requisição emitida pela Administração.</w:t>
      </w:r>
    </w:p>
    <w:p w:rsidR="00E02E1D" w:rsidRDefault="00E02E1D" w:rsidP="00E02E1D">
      <w:pPr>
        <w:pStyle w:val="Recuodecorpodetexto"/>
        <w:ind w:left="0"/>
        <w:rPr>
          <w:rFonts w:ascii="Bookman Old Style" w:hAnsi="Bookman Old Style"/>
          <w:sz w:val="24"/>
          <w:szCs w:val="24"/>
        </w:rPr>
      </w:pPr>
    </w:p>
    <w:p w:rsidR="00E02E1D" w:rsidRDefault="00E02E1D" w:rsidP="00E02E1D">
      <w:pPr>
        <w:pStyle w:val="Recuodecorpodetexto"/>
        <w:ind w:left="0"/>
        <w:rPr>
          <w:rFonts w:ascii="Bookman Old Style" w:hAnsi="Bookman Old Style"/>
          <w:sz w:val="24"/>
          <w:szCs w:val="24"/>
        </w:rPr>
      </w:pPr>
      <w:r>
        <w:rPr>
          <w:rFonts w:ascii="Bookman Old Style" w:hAnsi="Bookman Old Style"/>
          <w:sz w:val="24"/>
          <w:szCs w:val="24"/>
        </w:rPr>
        <w:t>CLÁUSULA QUARTA: DAS OBRIGAÇÕES:</w:t>
      </w:r>
    </w:p>
    <w:p w:rsidR="00E02E1D" w:rsidRDefault="00E02E1D" w:rsidP="00E02E1D">
      <w:pPr>
        <w:pStyle w:val="Recuodecorpodetexto"/>
        <w:ind w:left="0"/>
        <w:rPr>
          <w:rFonts w:ascii="Bookman Old Style" w:hAnsi="Bookman Old Style"/>
          <w:b w:val="0"/>
          <w:sz w:val="24"/>
          <w:szCs w:val="24"/>
        </w:rPr>
      </w:pPr>
    </w:p>
    <w:p w:rsidR="00E02E1D" w:rsidRDefault="00E02E1D" w:rsidP="00E02E1D">
      <w:pPr>
        <w:pStyle w:val="Recuodecorpodetexto"/>
        <w:ind w:left="0"/>
        <w:rPr>
          <w:rFonts w:ascii="Bookman Old Style" w:hAnsi="Bookman Old Style"/>
          <w:sz w:val="24"/>
          <w:szCs w:val="24"/>
        </w:rPr>
      </w:pPr>
      <w:r>
        <w:rPr>
          <w:rFonts w:ascii="Bookman Old Style" w:hAnsi="Bookman Old Style"/>
          <w:sz w:val="24"/>
          <w:szCs w:val="24"/>
        </w:rPr>
        <w:t>4.1) Da CONTRATADA:</w:t>
      </w:r>
    </w:p>
    <w:p w:rsidR="00E02E1D" w:rsidRDefault="00E02E1D" w:rsidP="00E02E1D">
      <w:pPr>
        <w:pStyle w:val="Recuodecorpodetexto"/>
        <w:ind w:left="0"/>
        <w:rPr>
          <w:rFonts w:ascii="Bookman Old Style" w:hAnsi="Bookman Old Style"/>
          <w:b w:val="0"/>
          <w:sz w:val="24"/>
          <w:szCs w:val="24"/>
        </w:rPr>
      </w:pPr>
    </w:p>
    <w:p w:rsidR="00E02E1D" w:rsidRDefault="00E02E1D" w:rsidP="00E02E1D">
      <w:pPr>
        <w:pStyle w:val="Recuodecorpodetexto"/>
        <w:numPr>
          <w:ilvl w:val="2"/>
          <w:numId w:val="1"/>
        </w:numPr>
        <w:ind w:right="79"/>
        <w:rPr>
          <w:rFonts w:ascii="Bookman Old Style" w:hAnsi="Bookman Old Style"/>
          <w:b w:val="0"/>
          <w:sz w:val="24"/>
          <w:szCs w:val="24"/>
        </w:rPr>
      </w:pPr>
      <w:r>
        <w:rPr>
          <w:rFonts w:ascii="Bookman Old Style" w:hAnsi="Bookman Old Style"/>
          <w:b w:val="0"/>
          <w:sz w:val="24"/>
          <w:szCs w:val="24"/>
        </w:rPr>
        <w:t>Cumprir fielmente as obrigações assumidas na Cláusula primeira deste instrumento;</w:t>
      </w:r>
    </w:p>
    <w:p w:rsidR="00E02E1D" w:rsidRDefault="00E02E1D" w:rsidP="00E02E1D">
      <w:pPr>
        <w:pStyle w:val="Recuodecorpodetexto"/>
        <w:ind w:left="0" w:right="79"/>
        <w:rPr>
          <w:rFonts w:ascii="Bookman Old Style" w:hAnsi="Bookman Old Style"/>
          <w:b w:val="0"/>
          <w:sz w:val="24"/>
          <w:szCs w:val="24"/>
        </w:rPr>
      </w:pPr>
    </w:p>
    <w:p w:rsidR="00E02E1D" w:rsidRDefault="00E02E1D" w:rsidP="00E02E1D">
      <w:pPr>
        <w:pStyle w:val="Recuodecorpodetexto"/>
        <w:numPr>
          <w:ilvl w:val="2"/>
          <w:numId w:val="1"/>
        </w:numPr>
        <w:ind w:right="79"/>
        <w:rPr>
          <w:rFonts w:ascii="Bookman Old Style" w:hAnsi="Bookman Old Style"/>
          <w:b w:val="0"/>
          <w:sz w:val="24"/>
          <w:szCs w:val="24"/>
        </w:rPr>
      </w:pPr>
      <w:r>
        <w:rPr>
          <w:rFonts w:ascii="Bookman Old Style" w:hAnsi="Bookman Old Style"/>
          <w:b w:val="0"/>
          <w:sz w:val="24"/>
          <w:szCs w:val="24"/>
        </w:rPr>
        <w:t xml:space="preserve">Efetuar a entrega dos Medicamentos no prazo estipulado e dentro das especificações de qualidade constante no Edital e na Proposta de Preços; </w:t>
      </w:r>
    </w:p>
    <w:p w:rsidR="00E02E1D" w:rsidRDefault="00E02E1D" w:rsidP="00E02E1D">
      <w:pPr>
        <w:pStyle w:val="Recuodecorpodetexto"/>
        <w:ind w:left="0" w:right="79"/>
        <w:rPr>
          <w:rFonts w:ascii="Bookman Old Style" w:hAnsi="Bookman Old Style"/>
          <w:b w:val="0"/>
          <w:bCs/>
          <w:sz w:val="24"/>
          <w:szCs w:val="24"/>
        </w:rPr>
      </w:pPr>
    </w:p>
    <w:p w:rsidR="00E02E1D" w:rsidRDefault="00E02E1D" w:rsidP="00E02E1D">
      <w:pPr>
        <w:pStyle w:val="Recuodecorpodetexto"/>
        <w:numPr>
          <w:ilvl w:val="2"/>
          <w:numId w:val="1"/>
        </w:numPr>
        <w:ind w:right="79"/>
        <w:rPr>
          <w:rFonts w:ascii="Bookman Old Style" w:hAnsi="Bookman Old Style"/>
          <w:b w:val="0"/>
          <w:bCs/>
          <w:sz w:val="24"/>
          <w:szCs w:val="24"/>
        </w:rPr>
      </w:pPr>
      <w:r>
        <w:rPr>
          <w:rFonts w:ascii="Bookman Old Style" w:hAnsi="Bookman Old Style"/>
          <w:b w:val="0"/>
          <w:sz w:val="24"/>
          <w:szCs w:val="24"/>
        </w:rPr>
        <w:t>Entregar os Medicamentos no local indicado pelo Município.</w:t>
      </w:r>
    </w:p>
    <w:p w:rsidR="00E02E1D" w:rsidRDefault="00E02E1D" w:rsidP="00E02E1D">
      <w:pPr>
        <w:pStyle w:val="Recuodecorpodetexto"/>
        <w:ind w:left="0" w:right="79"/>
        <w:rPr>
          <w:rFonts w:ascii="Bookman Old Style" w:hAnsi="Bookman Old Style"/>
          <w:b w:val="0"/>
          <w:bCs/>
          <w:sz w:val="24"/>
          <w:szCs w:val="24"/>
        </w:rPr>
      </w:pPr>
    </w:p>
    <w:p w:rsidR="00E02E1D" w:rsidRDefault="00E02E1D" w:rsidP="00E02E1D">
      <w:pPr>
        <w:pStyle w:val="Recuodecorpodetexto"/>
        <w:numPr>
          <w:ilvl w:val="2"/>
          <w:numId w:val="1"/>
        </w:numPr>
        <w:ind w:right="79"/>
        <w:rPr>
          <w:rFonts w:ascii="Bookman Old Style" w:hAnsi="Bookman Old Style"/>
          <w:b w:val="0"/>
          <w:bCs/>
          <w:sz w:val="24"/>
          <w:szCs w:val="24"/>
        </w:rPr>
      </w:pPr>
      <w:r>
        <w:rPr>
          <w:rFonts w:ascii="Bookman Old Style" w:hAnsi="Bookman Old Style"/>
          <w:b w:val="0"/>
          <w:sz w:val="24"/>
          <w:szCs w:val="24"/>
        </w:rPr>
        <w:t>Entregar medicamentos ofertados com prazo de validade de no mínimo 12 (doze) meses.</w:t>
      </w:r>
    </w:p>
    <w:p w:rsidR="00E02E1D" w:rsidRDefault="00E02E1D" w:rsidP="00E02E1D">
      <w:pPr>
        <w:pStyle w:val="Recuodecorpodetexto"/>
        <w:ind w:left="0"/>
        <w:rPr>
          <w:rFonts w:ascii="Bookman Old Style" w:hAnsi="Bookman Old Style"/>
          <w:b w:val="0"/>
          <w:bCs/>
          <w:sz w:val="24"/>
          <w:szCs w:val="24"/>
        </w:rPr>
      </w:pPr>
    </w:p>
    <w:p w:rsidR="00E02E1D" w:rsidRDefault="00E02E1D" w:rsidP="00E02E1D">
      <w:pPr>
        <w:pStyle w:val="Recuodecorpodetexto"/>
        <w:ind w:left="0"/>
        <w:rPr>
          <w:rFonts w:ascii="Bookman Old Style" w:hAnsi="Bookman Old Style"/>
          <w:bCs/>
          <w:sz w:val="24"/>
          <w:szCs w:val="24"/>
        </w:rPr>
      </w:pPr>
      <w:r>
        <w:rPr>
          <w:rFonts w:ascii="Bookman Old Style" w:hAnsi="Bookman Old Style"/>
          <w:bCs/>
          <w:sz w:val="24"/>
          <w:szCs w:val="24"/>
        </w:rPr>
        <w:t xml:space="preserve">4.2) Da CONTRATANTE: </w:t>
      </w:r>
    </w:p>
    <w:p w:rsidR="00E02E1D" w:rsidRDefault="00E02E1D" w:rsidP="00E02E1D">
      <w:pPr>
        <w:pStyle w:val="Recuodecorpodetexto"/>
        <w:ind w:left="0"/>
        <w:rPr>
          <w:rFonts w:ascii="Bookman Old Style" w:hAnsi="Bookman Old Style"/>
          <w:b w:val="0"/>
          <w:bCs/>
          <w:sz w:val="24"/>
          <w:szCs w:val="24"/>
        </w:rPr>
      </w:pPr>
    </w:p>
    <w:p w:rsidR="00E02E1D" w:rsidRDefault="00E02E1D" w:rsidP="00E02E1D">
      <w:pPr>
        <w:pStyle w:val="Recuodecorpodetexto"/>
        <w:ind w:left="283" w:right="-1" w:hanging="283"/>
        <w:rPr>
          <w:rFonts w:ascii="Bookman Old Style" w:hAnsi="Bookman Old Style"/>
          <w:b w:val="0"/>
          <w:sz w:val="24"/>
          <w:szCs w:val="24"/>
        </w:rPr>
      </w:pPr>
      <w:r>
        <w:rPr>
          <w:rFonts w:ascii="Bookman Old Style" w:hAnsi="Bookman Old Style"/>
          <w:b w:val="0"/>
          <w:bCs/>
          <w:sz w:val="24"/>
          <w:szCs w:val="24"/>
        </w:rPr>
        <w:t>4.2.1)</w:t>
      </w:r>
      <w:r>
        <w:rPr>
          <w:rFonts w:ascii="Bookman Old Style" w:hAnsi="Bookman Old Style"/>
          <w:b w:val="0"/>
          <w:sz w:val="24"/>
          <w:szCs w:val="24"/>
        </w:rPr>
        <w:t xml:space="preserve"> Fiscalizar os </w:t>
      </w:r>
      <w:r>
        <w:rPr>
          <w:rFonts w:ascii="Bookman Old Style" w:hAnsi="Bookman Old Style"/>
          <w:b w:val="0"/>
          <w:sz w:val="24"/>
          <w:szCs w:val="24"/>
          <w:lang w:val="pt-BR"/>
        </w:rPr>
        <w:t>insumos</w:t>
      </w:r>
      <w:r>
        <w:rPr>
          <w:rFonts w:ascii="Bookman Old Style" w:hAnsi="Bookman Old Style"/>
          <w:b w:val="0"/>
          <w:sz w:val="24"/>
          <w:szCs w:val="24"/>
        </w:rPr>
        <w:t xml:space="preserve"> a fim de constatar a qualidade e validade dos produtos e havendo qualquer irregularidade deverá ser emitida notificação para imediata substituição.</w:t>
      </w:r>
    </w:p>
    <w:p w:rsidR="00E02E1D" w:rsidRDefault="00E02E1D" w:rsidP="00E02E1D">
      <w:pPr>
        <w:pStyle w:val="Recuodecorpodetexto"/>
        <w:ind w:left="283" w:right="-1" w:hanging="283"/>
        <w:rPr>
          <w:rFonts w:ascii="Bookman Old Style" w:hAnsi="Bookman Old Style"/>
          <w:b w:val="0"/>
          <w:sz w:val="24"/>
          <w:szCs w:val="24"/>
        </w:rPr>
      </w:pPr>
    </w:p>
    <w:p w:rsidR="00E02E1D" w:rsidRDefault="00E02E1D" w:rsidP="00E02E1D">
      <w:pPr>
        <w:pStyle w:val="Recuodecorpodetexto"/>
        <w:ind w:left="283" w:right="-1" w:hanging="283"/>
        <w:rPr>
          <w:rFonts w:ascii="Bookman Old Style" w:hAnsi="Bookman Old Style"/>
          <w:b w:val="0"/>
          <w:sz w:val="24"/>
          <w:szCs w:val="24"/>
        </w:rPr>
      </w:pPr>
      <w:r>
        <w:rPr>
          <w:rFonts w:ascii="Bookman Old Style" w:hAnsi="Bookman Old Style"/>
          <w:b w:val="0"/>
          <w:sz w:val="24"/>
          <w:szCs w:val="24"/>
        </w:rPr>
        <w:t>4.2.2) Obedecer às condições de pagamentos estipulados na Cláusula Segunda.</w:t>
      </w:r>
    </w:p>
    <w:p w:rsidR="00E02E1D" w:rsidRDefault="00E02E1D" w:rsidP="00E02E1D">
      <w:pPr>
        <w:pStyle w:val="Recuodecorpodetexto"/>
        <w:ind w:left="283" w:right="-1" w:hanging="283"/>
        <w:rPr>
          <w:rFonts w:ascii="Bookman Old Style" w:hAnsi="Bookman Old Style"/>
          <w:b w:val="0"/>
          <w:sz w:val="24"/>
          <w:szCs w:val="24"/>
        </w:rPr>
      </w:pPr>
    </w:p>
    <w:p w:rsidR="00E02E1D" w:rsidRDefault="00E02E1D" w:rsidP="00E02E1D">
      <w:pPr>
        <w:pStyle w:val="Recuodecorpodetexto"/>
        <w:ind w:left="283" w:right="-1" w:hanging="283"/>
        <w:rPr>
          <w:rFonts w:ascii="Bookman Old Style" w:hAnsi="Bookman Old Style"/>
          <w:b w:val="0"/>
          <w:sz w:val="24"/>
          <w:szCs w:val="24"/>
          <w:lang w:val="pt-BR"/>
        </w:rPr>
      </w:pPr>
      <w:r>
        <w:rPr>
          <w:rFonts w:ascii="Bookman Old Style" w:hAnsi="Bookman Old Style"/>
          <w:b w:val="0"/>
          <w:sz w:val="24"/>
          <w:szCs w:val="24"/>
          <w:lang w:val="pt-BR"/>
        </w:rPr>
        <w:t>4.2.3</w:t>
      </w:r>
      <w:proofErr w:type="gramStart"/>
      <w:r>
        <w:rPr>
          <w:rFonts w:ascii="Bookman Old Style" w:hAnsi="Bookman Old Style"/>
          <w:b w:val="0"/>
          <w:sz w:val="24"/>
          <w:szCs w:val="24"/>
          <w:lang w:val="pt-BR"/>
        </w:rPr>
        <w:t>) Rescindir</w:t>
      </w:r>
      <w:proofErr w:type="gramEnd"/>
      <w:r>
        <w:rPr>
          <w:rFonts w:ascii="Bookman Old Style" w:hAnsi="Bookman Old Style"/>
          <w:b w:val="0"/>
          <w:sz w:val="24"/>
          <w:szCs w:val="24"/>
          <w:lang w:val="pt-BR"/>
        </w:rPr>
        <w:t xml:space="preserve"> o contrato, dispensando eventuais indenizações e multas, assim que for realizado o certame licitatório para aquisição dos medicamentos objetos deste contrato.</w:t>
      </w:r>
    </w:p>
    <w:p w:rsidR="00E02E1D" w:rsidRDefault="00E02E1D" w:rsidP="00E02E1D">
      <w:pPr>
        <w:pStyle w:val="Recuodecorpodetexto"/>
        <w:ind w:left="0"/>
        <w:rPr>
          <w:rFonts w:ascii="Bookman Old Style" w:hAnsi="Bookman Old Style"/>
          <w:b w:val="0"/>
          <w:sz w:val="24"/>
          <w:szCs w:val="24"/>
        </w:rPr>
      </w:pPr>
    </w:p>
    <w:p w:rsidR="00E02E1D" w:rsidRDefault="00E02E1D" w:rsidP="00E02E1D">
      <w:pPr>
        <w:pStyle w:val="Recuodecorpodetexto"/>
        <w:ind w:left="0"/>
        <w:rPr>
          <w:rFonts w:ascii="Bookman Old Style" w:hAnsi="Bookman Old Style"/>
          <w:bCs/>
          <w:sz w:val="24"/>
          <w:szCs w:val="24"/>
        </w:rPr>
      </w:pPr>
      <w:r>
        <w:rPr>
          <w:rFonts w:ascii="Bookman Old Style" w:hAnsi="Bookman Old Style"/>
          <w:bCs/>
          <w:sz w:val="24"/>
          <w:szCs w:val="24"/>
        </w:rPr>
        <w:t>CLÁUSULA QUINTA: DO PRAZO</w:t>
      </w:r>
    </w:p>
    <w:p w:rsidR="00E02E1D" w:rsidRDefault="00E02E1D" w:rsidP="00E02E1D">
      <w:pPr>
        <w:pStyle w:val="Recuodecorpodetexto"/>
        <w:ind w:left="0"/>
        <w:rPr>
          <w:rFonts w:ascii="Bookman Old Style" w:hAnsi="Bookman Old Style"/>
          <w:b w:val="0"/>
          <w:sz w:val="24"/>
          <w:szCs w:val="24"/>
        </w:rPr>
      </w:pPr>
    </w:p>
    <w:p w:rsidR="00E02E1D" w:rsidRDefault="00E02E1D" w:rsidP="00E02E1D">
      <w:pPr>
        <w:pStyle w:val="Recuodecorpodetexto"/>
        <w:ind w:left="0" w:right="-1"/>
        <w:rPr>
          <w:rFonts w:ascii="Bookman Old Style" w:hAnsi="Bookman Old Style"/>
          <w:b w:val="0"/>
          <w:sz w:val="24"/>
          <w:szCs w:val="24"/>
        </w:rPr>
      </w:pPr>
      <w:r w:rsidRPr="00253837">
        <w:rPr>
          <w:rFonts w:ascii="Bookman Old Style" w:hAnsi="Bookman Old Style"/>
          <w:b w:val="0"/>
          <w:sz w:val="24"/>
          <w:szCs w:val="24"/>
        </w:rPr>
        <w:t xml:space="preserve">5.1) Convencionam as partes contratantes que este CONTRATO terá </w:t>
      </w:r>
      <w:r w:rsidRPr="00253837">
        <w:rPr>
          <w:rFonts w:ascii="Bookman Old Style" w:hAnsi="Bookman Old Style"/>
          <w:sz w:val="24"/>
          <w:szCs w:val="24"/>
        </w:rPr>
        <w:t xml:space="preserve">vigência </w:t>
      </w:r>
      <w:r>
        <w:rPr>
          <w:rFonts w:ascii="Bookman Old Style" w:hAnsi="Bookman Old Style"/>
          <w:sz w:val="24"/>
          <w:szCs w:val="24"/>
        </w:rPr>
        <w:t xml:space="preserve">até </w:t>
      </w:r>
      <w:r w:rsidR="003A6DB3">
        <w:rPr>
          <w:rFonts w:ascii="Bookman Old Style" w:hAnsi="Bookman Old Style"/>
          <w:sz w:val="24"/>
          <w:szCs w:val="24"/>
          <w:lang w:val="pt-BR"/>
        </w:rPr>
        <w:t xml:space="preserve">08 </w:t>
      </w:r>
      <w:r>
        <w:rPr>
          <w:rFonts w:ascii="Bookman Old Style" w:hAnsi="Bookman Old Style"/>
          <w:sz w:val="24"/>
          <w:szCs w:val="24"/>
          <w:lang w:val="pt-BR"/>
        </w:rPr>
        <w:t>de julho</w:t>
      </w:r>
      <w:r w:rsidR="003A6DB3">
        <w:rPr>
          <w:rFonts w:ascii="Bookman Old Style" w:hAnsi="Bookman Old Style"/>
          <w:sz w:val="24"/>
          <w:szCs w:val="24"/>
          <w:lang w:val="pt-BR"/>
        </w:rPr>
        <w:t xml:space="preserve"> de 2021</w:t>
      </w:r>
      <w:r w:rsidRPr="00253837">
        <w:rPr>
          <w:rFonts w:ascii="Bookman Old Style" w:hAnsi="Bookman Old Style"/>
          <w:sz w:val="24"/>
          <w:szCs w:val="24"/>
          <w:lang w:val="pt-BR"/>
        </w:rPr>
        <w:t xml:space="preserve">, </w:t>
      </w:r>
      <w:r w:rsidRPr="00253837">
        <w:rPr>
          <w:rFonts w:ascii="Bookman Old Style" w:hAnsi="Bookman Old Style"/>
          <w:b w:val="0"/>
          <w:sz w:val="24"/>
          <w:szCs w:val="24"/>
        </w:rPr>
        <w:t>podendo ser prorrogado a critério da Administração, desde que mantida as condições ora pactuadas</w:t>
      </w:r>
      <w:r w:rsidRPr="00253837">
        <w:rPr>
          <w:rFonts w:ascii="Bookman Old Style" w:hAnsi="Bookman Old Style"/>
          <w:b w:val="0"/>
          <w:sz w:val="24"/>
          <w:szCs w:val="24"/>
          <w:lang w:val="pt-BR"/>
        </w:rPr>
        <w:t>.</w:t>
      </w:r>
    </w:p>
    <w:p w:rsidR="00E02E1D" w:rsidRDefault="00E02E1D" w:rsidP="00E02E1D">
      <w:pPr>
        <w:pStyle w:val="Recuodecorpodetexto"/>
        <w:tabs>
          <w:tab w:val="left" w:pos="2127"/>
        </w:tabs>
        <w:ind w:left="0" w:right="-29"/>
        <w:rPr>
          <w:rFonts w:ascii="Bookman Old Style" w:hAnsi="Bookman Old Style"/>
          <w:b w:val="0"/>
          <w:sz w:val="24"/>
          <w:szCs w:val="24"/>
        </w:rPr>
      </w:pPr>
    </w:p>
    <w:p w:rsidR="00E02E1D" w:rsidRDefault="00E02E1D" w:rsidP="00E02E1D">
      <w:pPr>
        <w:pStyle w:val="Recuodecorpodetexto"/>
        <w:ind w:left="0"/>
        <w:rPr>
          <w:rFonts w:ascii="Bookman Old Style" w:hAnsi="Bookman Old Style"/>
          <w:bCs/>
          <w:sz w:val="24"/>
          <w:szCs w:val="24"/>
        </w:rPr>
      </w:pPr>
      <w:r>
        <w:rPr>
          <w:rFonts w:ascii="Bookman Old Style" w:hAnsi="Bookman Old Style"/>
          <w:bCs/>
          <w:sz w:val="24"/>
          <w:szCs w:val="24"/>
        </w:rPr>
        <w:t>CLÁUSULA SEXTA: DOS RECURSOS ORÇAMENTÁRIOS</w:t>
      </w:r>
    </w:p>
    <w:p w:rsidR="00E02E1D" w:rsidRDefault="00E02E1D" w:rsidP="00E02E1D">
      <w:pPr>
        <w:pStyle w:val="Recuodecorpodetexto"/>
        <w:ind w:left="0"/>
        <w:rPr>
          <w:rFonts w:ascii="Bookman Old Style" w:hAnsi="Bookman Old Style"/>
          <w:b w:val="0"/>
          <w:sz w:val="24"/>
          <w:szCs w:val="24"/>
        </w:rPr>
      </w:pPr>
    </w:p>
    <w:p w:rsidR="00E02E1D" w:rsidRDefault="00E02E1D" w:rsidP="00E02E1D">
      <w:pPr>
        <w:pStyle w:val="Recuodecorpodetexto"/>
        <w:ind w:left="0" w:right="-1"/>
        <w:rPr>
          <w:rFonts w:ascii="Bookman Old Style" w:hAnsi="Bookman Old Style"/>
          <w:b w:val="0"/>
          <w:sz w:val="24"/>
          <w:szCs w:val="24"/>
        </w:rPr>
      </w:pPr>
      <w:r>
        <w:rPr>
          <w:rFonts w:ascii="Bookman Old Style" w:hAnsi="Bookman Old Style"/>
          <w:b w:val="0"/>
          <w:sz w:val="24"/>
          <w:szCs w:val="24"/>
        </w:rPr>
        <w:t>6.1) Conforme o disposto no artigo 55, inciso V, da Lei Federal 8.666/93, o CONTRATANTE declina as categorias econômicas e indica as classificações funcionais programáticas pertinentes ao crédito pelo qual ocorrerá as despesas, da forma seguinte:</w:t>
      </w:r>
    </w:p>
    <w:p w:rsidR="00E02E1D" w:rsidRDefault="00E02E1D" w:rsidP="00E02E1D">
      <w:pPr>
        <w:pStyle w:val="Recuodecorpodetexto"/>
        <w:ind w:left="0" w:right="-1"/>
        <w:rPr>
          <w:rFonts w:ascii="Bookman Old Style" w:hAnsi="Bookman Old Style"/>
          <w:b w:val="0"/>
          <w:sz w:val="24"/>
          <w:szCs w:val="24"/>
        </w:rPr>
      </w:pPr>
    </w:p>
    <w:p w:rsidR="001F0673" w:rsidRDefault="001F0673" w:rsidP="001F0673">
      <w:pPr>
        <w:pStyle w:val="Recuodecorpodetexto"/>
        <w:ind w:left="0" w:right="-1"/>
        <w:rPr>
          <w:rFonts w:ascii="Bookman Old Style" w:hAnsi="Bookman Old Style"/>
          <w:b w:val="0"/>
          <w:color w:val="000000"/>
          <w:sz w:val="18"/>
          <w:szCs w:val="18"/>
        </w:rPr>
      </w:pPr>
      <w:r>
        <w:rPr>
          <w:rFonts w:ascii="Bookman Old Style" w:hAnsi="Bookman Old Style"/>
          <w:b w:val="0"/>
          <w:color w:val="000000"/>
          <w:sz w:val="18"/>
          <w:szCs w:val="18"/>
        </w:rPr>
        <w:t>02 - Executivo</w:t>
      </w:r>
    </w:p>
    <w:p w:rsidR="001F0673" w:rsidRDefault="001F0673" w:rsidP="001F0673">
      <w:pPr>
        <w:pStyle w:val="TextosemFormatao"/>
        <w:jc w:val="both"/>
        <w:rPr>
          <w:rFonts w:ascii="Bookman Old Style" w:hAnsi="Bookman Old Style"/>
          <w:b/>
          <w:color w:val="000000"/>
          <w:sz w:val="18"/>
          <w:szCs w:val="18"/>
        </w:rPr>
      </w:pPr>
      <w:r>
        <w:rPr>
          <w:rFonts w:ascii="Bookman Old Style" w:hAnsi="Bookman Old Style"/>
          <w:b/>
          <w:color w:val="000000"/>
          <w:sz w:val="18"/>
          <w:szCs w:val="18"/>
        </w:rPr>
        <w:t>02.04 – Fundo Municipal de Saúde</w:t>
      </w:r>
    </w:p>
    <w:p w:rsidR="001F0673" w:rsidRDefault="001F0673" w:rsidP="001F0673">
      <w:pPr>
        <w:pStyle w:val="TextosemFormatao"/>
        <w:jc w:val="both"/>
        <w:rPr>
          <w:rFonts w:ascii="Bookman Old Style" w:hAnsi="Bookman Old Style"/>
          <w:color w:val="000000"/>
          <w:sz w:val="18"/>
          <w:szCs w:val="18"/>
        </w:rPr>
      </w:pPr>
      <w:r>
        <w:rPr>
          <w:rFonts w:ascii="Bookman Old Style" w:hAnsi="Bookman Old Style"/>
          <w:color w:val="000000"/>
          <w:sz w:val="18"/>
          <w:szCs w:val="18"/>
        </w:rPr>
        <w:t>1030100052.005000 – Manutenção do Fundo Municipal de Saúde</w:t>
      </w:r>
    </w:p>
    <w:p w:rsidR="001F0673" w:rsidRDefault="001F0673" w:rsidP="001F0673">
      <w:pPr>
        <w:pStyle w:val="TextosemFormatao"/>
        <w:jc w:val="both"/>
        <w:rPr>
          <w:rFonts w:ascii="Bookman Old Style" w:hAnsi="Bookman Old Style"/>
          <w:color w:val="000000"/>
          <w:sz w:val="18"/>
          <w:szCs w:val="18"/>
        </w:rPr>
      </w:pPr>
      <w:r>
        <w:rPr>
          <w:rFonts w:ascii="Bookman Old Style" w:hAnsi="Bookman Old Style"/>
          <w:color w:val="000000"/>
          <w:sz w:val="18"/>
          <w:szCs w:val="18"/>
        </w:rPr>
        <w:t>3.3.90.30.00.000 – Material de Consumo</w:t>
      </w:r>
    </w:p>
    <w:p w:rsidR="001F0673" w:rsidRDefault="001F0673" w:rsidP="001F0673">
      <w:pPr>
        <w:pStyle w:val="TextosemFormatao"/>
        <w:jc w:val="both"/>
        <w:rPr>
          <w:rFonts w:ascii="Bookman Old Style" w:hAnsi="Bookman Old Style"/>
          <w:color w:val="000000"/>
          <w:sz w:val="18"/>
          <w:szCs w:val="18"/>
        </w:rPr>
      </w:pPr>
      <w:r>
        <w:rPr>
          <w:rFonts w:ascii="Bookman Old Style" w:hAnsi="Bookman Old Style"/>
          <w:color w:val="000000"/>
          <w:sz w:val="18"/>
          <w:szCs w:val="18"/>
        </w:rPr>
        <w:t>Fonte de Recursos: 01 – TESOURO</w:t>
      </w:r>
    </w:p>
    <w:p w:rsidR="001F0673" w:rsidRPr="00EF67FB" w:rsidRDefault="001F0673" w:rsidP="00E02E1D">
      <w:pPr>
        <w:pStyle w:val="Recuodecorpodetexto"/>
        <w:ind w:left="0" w:right="-1"/>
        <w:rPr>
          <w:rFonts w:ascii="Bookman Old Style" w:hAnsi="Bookman Old Style"/>
          <w:b w:val="0"/>
          <w:sz w:val="24"/>
          <w:szCs w:val="24"/>
        </w:rPr>
      </w:pPr>
    </w:p>
    <w:p w:rsidR="00E02E1D" w:rsidRPr="00D131BD" w:rsidRDefault="00E02E1D" w:rsidP="00E02E1D">
      <w:pPr>
        <w:pStyle w:val="Recuodecorpodetexto"/>
        <w:ind w:left="0" w:right="-1"/>
        <w:rPr>
          <w:rFonts w:ascii="Bookman Old Style" w:hAnsi="Bookman Old Style"/>
          <w:b w:val="0"/>
          <w:color w:val="000000"/>
          <w:sz w:val="18"/>
          <w:szCs w:val="18"/>
        </w:rPr>
      </w:pPr>
      <w:r w:rsidRPr="00D131BD">
        <w:rPr>
          <w:rFonts w:ascii="Bookman Old Style" w:hAnsi="Bookman Old Style"/>
          <w:b w:val="0"/>
          <w:color w:val="000000"/>
          <w:sz w:val="18"/>
          <w:szCs w:val="18"/>
        </w:rPr>
        <w:t>02 - Executivo</w:t>
      </w:r>
    </w:p>
    <w:p w:rsidR="00E02E1D" w:rsidRPr="00D131BD" w:rsidRDefault="00E02E1D" w:rsidP="00E02E1D">
      <w:pPr>
        <w:pStyle w:val="TextosemFormatao"/>
        <w:jc w:val="both"/>
        <w:rPr>
          <w:rFonts w:ascii="Bookman Old Style" w:hAnsi="Bookman Old Style"/>
          <w:b/>
          <w:color w:val="000000"/>
          <w:sz w:val="18"/>
          <w:szCs w:val="18"/>
        </w:rPr>
      </w:pPr>
      <w:r w:rsidRPr="00D131BD">
        <w:rPr>
          <w:rFonts w:ascii="Bookman Old Style" w:hAnsi="Bookman Old Style"/>
          <w:b/>
          <w:color w:val="000000"/>
          <w:sz w:val="18"/>
          <w:szCs w:val="18"/>
        </w:rPr>
        <w:t>02.04 – Fundo Municipal de Saúde</w:t>
      </w:r>
    </w:p>
    <w:p w:rsidR="00E02E1D" w:rsidRPr="00D131BD" w:rsidRDefault="00E02E1D" w:rsidP="00E02E1D">
      <w:pPr>
        <w:pStyle w:val="TextosemFormatao"/>
        <w:jc w:val="both"/>
        <w:rPr>
          <w:rFonts w:ascii="Bookman Old Style" w:hAnsi="Bookman Old Style"/>
          <w:color w:val="000000"/>
          <w:sz w:val="18"/>
          <w:szCs w:val="18"/>
        </w:rPr>
      </w:pPr>
      <w:r w:rsidRPr="00D131BD">
        <w:rPr>
          <w:rFonts w:ascii="Bookman Old Style" w:hAnsi="Bookman Old Style"/>
          <w:color w:val="000000"/>
          <w:sz w:val="18"/>
          <w:szCs w:val="18"/>
        </w:rPr>
        <w:t>1030100052.005000 – Manutenção do Fundo Municipal de Saúde</w:t>
      </w:r>
    </w:p>
    <w:p w:rsidR="00E02E1D" w:rsidRPr="00D131BD" w:rsidRDefault="00E02E1D" w:rsidP="00E02E1D">
      <w:pPr>
        <w:pStyle w:val="TextosemFormatao"/>
        <w:jc w:val="both"/>
        <w:rPr>
          <w:rFonts w:ascii="Bookman Old Style" w:hAnsi="Bookman Old Style"/>
          <w:color w:val="000000"/>
          <w:sz w:val="18"/>
          <w:szCs w:val="18"/>
        </w:rPr>
      </w:pPr>
      <w:r w:rsidRPr="00D131BD">
        <w:rPr>
          <w:rFonts w:ascii="Bookman Old Style" w:hAnsi="Bookman Old Style"/>
          <w:color w:val="000000"/>
          <w:sz w:val="18"/>
          <w:szCs w:val="18"/>
        </w:rPr>
        <w:t>3.3.90.30.00.000 – Material de Consumo</w:t>
      </w:r>
    </w:p>
    <w:p w:rsidR="00E02E1D" w:rsidRPr="00D131BD" w:rsidRDefault="00E02E1D" w:rsidP="00E02E1D">
      <w:pPr>
        <w:pStyle w:val="TextosemFormatao"/>
        <w:jc w:val="both"/>
        <w:rPr>
          <w:rFonts w:ascii="Bookman Old Style" w:hAnsi="Bookman Old Style"/>
          <w:color w:val="000000"/>
          <w:sz w:val="18"/>
          <w:szCs w:val="18"/>
        </w:rPr>
      </w:pPr>
      <w:r w:rsidRPr="00D131BD">
        <w:rPr>
          <w:rFonts w:ascii="Bookman Old Style" w:hAnsi="Bookman Old Style"/>
          <w:color w:val="000000"/>
          <w:sz w:val="18"/>
          <w:szCs w:val="18"/>
        </w:rPr>
        <w:t>Fonte de Recursos: 02 – TRANSFERÊNCIAS E CONVÊNIOS ESTADUAIS - VINCULADOS</w:t>
      </w:r>
    </w:p>
    <w:p w:rsidR="00E02E1D" w:rsidRPr="00D131BD" w:rsidRDefault="00E02E1D" w:rsidP="00E02E1D">
      <w:pPr>
        <w:pStyle w:val="TextosemFormatao"/>
        <w:jc w:val="both"/>
        <w:rPr>
          <w:rFonts w:ascii="Bookman Old Style" w:hAnsi="Bookman Old Style"/>
          <w:color w:val="000000"/>
          <w:sz w:val="18"/>
          <w:szCs w:val="18"/>
        </w:rPr>
      </w:pPr>
    </w:p>
    <w:p w:rsidR="00E02E1D" w:rsidRPr="00D131BD" w:rsidRDefault="00E02E1D" w:rsidP="00E02E1D">
      <w:pPr>
        <w:pStyle w:val="Recuodecorpodetexto"/>
        <w:ind w:left="0" w:right="-1"/>
        <w:rPr>
          <w:rFonts w:ascii="Bookman Old Style" w:hAnsi="Bookman Old Style"/>
          <w:b w:val="0"/>
          <w:color w:val="000000"/>
          <w:sz w:val="18"/>
          <w:szCs w:val="18"/>
        </w:rPr>
      </w:pPr>
      <w:r w:rsidRPr="00D131BD">
        <w:rPr>
          <w:rFonts w:ascii="Bookman Old Style" w:hAnsi="Bookman Old Style"/>
          <w:b w:val="0"/>
          <w:color w:val="000000"/>
          <w:sz w:val="18"/>
          <w:szCs w:val="18"/>
        </w:rPr>
        <w:t>02 - Executivo</w:t>
      </w:r>
    </w:p>
    <w:p w:rsidR="00E02E1D" w:rsidRPr="00D131BD" w:rsidRDefault="00E02E1D" w:rsidP="00E02E1D">
      <w:pPr>
        <w:pStyle w:val="TextosemFormatao"/>
        <w:jc w:val="both"/>
        <w:rPr>
          <w:rFonts w:ascii="Bookman Old Style" w:hAnsi="Bookman Old Style"/>
          <w:b/>
          <w:color w:val="000000"/>
          <w:sz w:val="18"/>
          <w:szCs w:val="18"/>
        </w:rPr>
      </w:pPr>
      <w:r w:rsidRPr="00D131BD">
        <w:rPr>
          <w:rFonts w:ascii="Bookman Old Style" w:hAnsi="Bookman Old Style"/>
          <w:b/>
          <w:color w:val="000000"/>
          <w:sz w:val="18"/>
          <w:szCs w:val="18"/>
        </w:rPr>
        <w:t>02.04 – Fundo Municipal de Saúde</w:t>
      </w:r>
    </w:p>
    <w:p w:rsidR="00E02E1D" w:rsidRPr="00D131BD" w:rsidRDefault="00E02E1D" w:rsidP="00E02E1D">
      <w:pPr>
        <w:pStyle w:val="TextosemFormatao"/>
        <w:jc w:val="both"/>
        <w:rPr>
          <w:rFonts w:ascii="Bookman Old Style" w:hAnsi="Bookman Old Style"/>
          <w:color w:val="000000"/>
          <w:sz w:val="18"/>
          <w:szCs w:val="18"/>
        </w:rPr>
      </w:pPr>
      <w:r w:rsidRPr="00D131BD">
        <w:rPr>
          <w:rFonts w:ascii="Bookman Old Style" w:hAnsi="Bookman Old Style"/>
          <w:color w:val="000000"/>
          <w:sz w:val="18"/>
          <w:szCs w:val="18"/>
        </w:rPr>
        <w:t>1030100052.005000 – Manutenção do Fundo Municipal de Saúde</w:t>
      </w:r>
    </w:p>
    <w:p w:rsidR="00E02E1D" w:rsidRPr="00D131BD" w:rsidRDefault="00E02E1D" w:rsidP="00E02E1D">
      <w:pPr>
        <w:pStyle w:val="TextosemFormatao"/>
        <w:jc w:val="both"/>
        <w:rPr>
          <w:rFonts w:ascii="Bookman Old Style" w:hAnsi="Bookman Old Style"/>
          <w:color w:val="000000"/>
          <w:sz w:val="18"/>
          <w:szCs w:val="18"/>
        </w:rPr>
      </w:pPr>
      <w:r w:rsidRPr="00D131BD">
        <w:rPr>
          <w:rFonts w:ascii="Bookman Old Style" w:hAnsi="Bookman Old Style"/>
          <w:color w:val="000000"/>
          <w:sz w:val="18"/>
          <w:szCs w:val="18"/>
        </w:rPr>
        <w:t>3.3.90.30.00.000 – Material de Consumo</w:t>
      </w:r>
    </w:p>
    <w:p w:rsidR="00E02E1D" w:rsidRPr="00EF67FB" w:rsidRDefault="00E02E1D" w:rsidP="00E02E1D">
      <w:pPr>
        <w:pStyle w:val="TextosemFormatao"/>
        <w:jc w:val="both"/>
        <w:rPr>
          <w:rFonts w:ascii="Bookman Old Style" w:hAnsi="Bookman Old Style"/>
          <w:color w:val="000000"/>
          <w:sz w:val="18"/>
          <w:szCs w:val="18"/>
        </w:rPr>
      </w:pPr>
      <w:r w:rsidRPr="00D131BD">
        <w:rPr>
          <w:rFonts w:ascii="Bookman Old Style" w:hAnsi="Bookman Old Style"/>
          <w:color w:val="000000"/>
          <w:sz w:val="18"/>
          <w:szCs w:val="18"/>
        </w:rPr>
        <w:t>Fonte de Recursos: 05 – TRANSFERÊNCIAS E CONVÊNIOS FEDERAIS - VINCULADOS</w:t>
      </w:r>
    </w:p>
    <w:p w:rsidR="00E02E1D" w:rsidRPr="00EF67FB" w:rsidRDefault="00E02E1D" w:rsidP="00E02E1D">
      <w:pPr>
        <w:pStyle w:val="Recuodecorpodetexto"/>
        <w:tabs>
          <w:tab w:val="left" w:pos="2835"/>
        </w:tabs>
        <w:ind w:left="0"/>
        <w:rPr>
          <w:rFonts w:ascii="Bookman Old Style" w:hAnsi="Bookman Old Style"/>
          <w:b w:val="0"/>
          <w:bCs/>
          <w:sz w:val="18"/>
          <w:szCs w:val="18"/>
          <w:lang w:val="pt-BR"/>
        </w:rPr>
      </w:pPr>
    </w:p>
    <w:p w:rsidR="00E02E1D" w:rsidRPr="00EF67FB" w:rsidRDefault="00E02E1D" w:rsidP="00E02E1D">
      <w:pPr>
        <w:pStyle w:val="Recuodecorpodetexto"/>
        <w:tabs>
          <w:tab w:val="left" w:pos="2835"/>
        </w:tabs>
        <w:ind w:left="0"/>
        <w:rPr>
          <w:rFonts w:ascii="Bookman Old Style" w:hAnsi="Bookman Old Style"/>
          <w:bCs/>
          <w:sz w:val="22"/>
          <w:szCs w:val="22"/>
        </w:rPr>
      </w:pPr>
      <w:r w:rsidRPr="00EF67FB">
        <w:rPr>
          <w:rFonts w:ascii="Bookman Old Style" w:hAnsi="Bookman Old Style"/>
          <w:bCs/>
          <w:sz w:val="22"/>
          <w:szCs w:val="22"/>
        </w:rPr>
        <w:t>CLÁUSULA SÉTIMA: DOS DIREITOS E RESPONSABILIDADES</w:t>
      </w:r>
    </w:p>
    <w:p w:rsidR="00E02E1D" w:rsidRPr="00EF67FB" w:rsidRDefault="00E02E1D" w:rsidP="00E02E1D">
      <w:pPr>
        <w:pStyle w:val="Recuodecorpodetexto"/>
        <w:tabs>
          <w:tab w:val="left" w:pos="2835"/>
        </w:tabs>
        <w:ind w:left="0"/>
        <w:rPr>
          <w:rFonts w:ascii="Bookman Old Style" w:hAnsi="Bookman Old Style"/>
          <w:b w:val="0"/>
          <w:sz w:val="22"/>
          <w:szCs w:val="22"/>
        </w:rPr>
      </w:pPr>
    </w:p>
    <w:p w:rsidR="00E02E1D" w:rsidRPr="00EF67FB" w:rsidRDefault="00E02E1D" w:rsidP="00E02E1D">
      <w:pPr>
        <w:pStyle w:val="Recuodecorpodetexto"/>
        <w:tabs>
          <w:tab w:val="left" w:pos="2835"/>
        </w:tabs>
        <w:ind w:left="0" w:right="-1"/>
        <w:rPr>
          <w:rFonts w:ascii="Bookman Old Style" w:hAnsi="Bookman Old Style"/>
          <w:b w:val="0"/>
          <w:sz w:val="22"/>
          <w:szCs w:val="22"/>
        </w:rPr>
      </w:pPr>
      <w:r w:rsidRPr="00EF67FB">
        <w:rPr>
          <w:rFonts w:ascii="Bookman Old Style" w:hAnsi="Bookman Old Style"/>
          <w:b w:val="0"/>
          <w:sz w:val="22"/>
          <w:szCs w:val="22"/>
        </w:rPr>
        <w:t>7.1) Este contrato deverá ser executado fielmente pelas partes ou seus sucessores, de acordo com as cláusulas aqui avençadas e as normas da Lei Federal 8.666/93, de 21 de Junho de 1.993, respondendo cada uma delas pelas consequências de sua inexecução total ou parcial.</w:t>
      </w:r>
    </w:p>
    <w:p w:rsidR="00E02E1D" w:rsidRPr="00EF67FB" w:rsidRDefault="00E02E1D" w:rsidP="00E02E1D">
      <w:pPr>
        <w:pStyle w:val="Recuodecorpodetexto"/>
        <w:tabs>
          <w:tab w:val="left" w:pos="2835"/>
        </w:tabs>
        <w:ind w:left="0"/>
        <w:rPr>
          <w:rFonts w:ascii="Bookman Old Style" w:hAnsi="Bookman Old Style"/>
          <w:b w:val="0"/>
          <w:sz w:val="22"/>
          <w:szCs w:val="22"/>
        </w:rPr>
      </w:pPr>
    </w:p>
    <w:p w:rsidR="00E02E1D" w:rsidRPr="00EF67FB" w:rsidRDefault="00E02E1D" w:rsidP="00E02E1D">
      <w:pPr>
        <w:pStyle w:val="Recuodecorpodetexto"/>
        <w:ind w:left="0"/>
        <w:rPr>
          <w:rFonts w:ascii="Bookman Old Style" w:hAnsi="Bookman Old Style"/>
          <w:sz w:val="22"/>
          <w:szCs w:val="22"/>
        </w:rPr>
      </w:pPr>
      <w:r w:rsidRPr="00EF67FB">
        <w:rPr>
          <w:rFonts w:ascii="Bookman Old Style" w:hAnsi="Bookman Old Style"/>
          <w:sz w:val="22"/>
          <w:szCs w:val="22"/>
        </w:rPr>
        <w:t>CLÁUSULA OITAVA: DO SUPORTE LEGAL</w:t>
      </w:r>
    </w:p>
    <w:p w:rsidR="00E02E1D" w:rsidRPr="00EF67FB" w:rsidRDefault="00E02E1D" w:rsidP="00E02E1D">
      <w:pPr>
        <w:pStyle w:val="Recuodecorpodetexto"/>
        <w:ind w:left="0" w:right="-1"/>
        <w:rPr>
          <w:rFonts w:ascii="Bookman Old Style" w:hAnsi="Bookman Old Style"/>
          <w:b w:val="0"/>
          <w:sz w:val="22"/>
          <w:szCs w:val="22"/>
        </w:rPr>
      </w:pPr>
    </w:p>
    <w:p w:rsidR="00E02E1D" w:rsidRPr="00EF67FB" w:rsidRDefault="00E02E1D" w:rsidP="00E02E1D">
      <w:pPr>
        <w:pStyle w:val="Recuodecorpodetexto"/>
        <w:ind w:left="0" w:right="-1"/>
        <w:rPr>
          <w:rFonts w:ascii="Bookman Old Style" w:hAnsi="Bookman Old Style"/>
          <w:b w:val="0"/>
          <w:sz w:val="22"/>
          <w:szCs w:val="22"/>
          <w:lang w:val="pt-BR"/>
        </w:rPr>
      </w:pPr>
      <w:r w:rsidRPr="00EF67FB">
        <w:rPr>
          <w:rFonts w:ascii="Bookman Old Style" w:hAnsi="Bookman Old Style"/>
          <w:b w:val="0"/>
          <w:sz w:val="22"/>
          <w:szCs w:val="22"/>
        </w:rPr>
        <w:t xml:space="preserve">8.1) A presente contratação está sendo formalizada com </w:t>
      </w:r>
      <w:r w:rsidRPr="00EF67FB">
        <w:rPr>
          <w:rFonts w:ascii="Bookman Old Style" w:hAnsi="Bookman Old Style"/>
          <w:b w:val="0"/>
          <w:sz w:val="22"/>
          <w:szCs w:val="22"/>
          <w:lang w:val="pt-BR"/>
        </w:rPr>
        <w:t>base e fundamento no art. 24, inciso IV da Lei Federal 8.666 de 1993.</w:t>
      </w:r>
    </w:p>
    <w:p w:rsidR="00E02E1D" w:rsidRPr="00EF67FB" w:rsidRDefault="00E02E1D" w:rsidP="00E02E1D">
      <w:pPr>
        <w:pStyle w:val="Recuodecorpodetexto"/>
        <w:tabs>
          <w:tab w:val="left" w:pos="2835"/>
        </w:tabs>
        <w:ind w:left="0"/>
        <w:rPr>
          <w:rFonts w:ascii="Bookman Old Style" w:hAnsi="Bookman Old Style"/>
          <w:bCs/>
          <w:sz w:val="22"/>
          <w:szCs w:val="22"/>
        </w:rPr>
      </w:pPr>
    </w:p>
    <w:p w:rsidR="00E02E1D" w:rsidRPr="00EF67FB" w:rsidRDefault="00E02E1D" w:rsidP="00E02E1D">
      <w:pPr>
        <w:pStyle w:val="Recuodecorpodetexto"/>
        <w:tabs>
          <w:tab w:val="left" w:pos="2835"/>
        </w:tabs>
        <w:ind w:left="0"/>
        <w:rPr>
          <w:rFonts w:ascii="Bookman Old Style" w:hAnsi="Bookman Old Style"/>
          <w:bCs/>
          <w:sz w:val="22"/>
          <w:szCs w:val="22"/>
        </w:rPr>
      </w:pPr>
      <w:r w:rsidRPr="00EF67FB">
        <w:rPr>
          <w:rFonts w:ascii="Bookman Old Style" w:hAnsi="Bookman Old Style"/>
          <w:bCs/>
          <w:sz w:val="22"/>
          <w:szCs w:val="22"/>
        </w:rPr>
        <w:t>CLÁUSULA NONA: DAS PENALIDADES</w:t>
      </w:r>
    </w:p>
    <w:p w:rsidR="00E02E1D" w:rsidRPr="00EF67FB" w:rsidRDefault="00E02E1D" w:rsidP="00E02E1D">
      <w:pPr>
        <w:pStyle w:val="Recuodecorpodetexto"/>
        <w:tabs>
          <w:tab w:val="left" w:pos="2835"/>
        </w:tabs>
        <w:ind w:left="0" w:right="-1"/>
        <w:rPr>
          <w:rFonts w:ascii="Bookman Old Style" w:hAnsi="Bookman Old Style"/>
          <w:b w:val="0"/>
          <w:sz w:val="22"/>
          <w:szCs w:val="22"/>
        </w:rPr>
      </w:pPr>
    </w:p>
    <w:p w:rsidR="00E02E1D" w:rsidRPr="00EF67FB" w:rsidRDefault="00E02E1D" w:rsidP="00E02E1D">
      <w:pPr>
        <w:pStyle w:val="Recuodecorpodetexto"/>
        <w:tabs>
          <w:tab w:val="left" w:pos="2835"/>
        </w:tabs>
        <w:ind w:left="0" w:right="-1"/>
        <w:rPr>
          <w:rFonts w:ascii="Bookman Old Style" w:hAnsi="Bookman Old Style"/>
          <w:b w:val="0"/>
          <w:sz w:val="22"/>
          <w:szCs w:val="22"/>
        </w:rPr>
      </w:pPr>
      <w:r w:rsidRPr="00EF67FB">
        <w:rPr>
          <w:rFonts w:ascii="Bookman Old Style" w:hAnsi="Bookman Old Style"/>
          <w:b w:val="0"/>
          <w:sz w:val="22"/>
          <w:szCs w:val="22"/>
        </w:rPr>
        <w:t>9.1) À parte inadimplente compete o pagamento das despesas judiciais, se houver, acrescidas dos honorários advocatícios, na base de 10% (dez por cento) do valor total da causa e  multa contratual de 10% (dez por cento)  sobre o valor do presente instrumento,  sem prejuízo da imposição das demais sanções previstas no artigo 87 da Lei Federal 8.666/93, a saber:</w:t>
      </w:r>
    </w:p>
    <w:p w:rsidR="00E02E1D" w:rsidRPr="00EF67FB" w:rsidRDefault="00E02E1D" w:rsidP="00E02E1D">
      <w:pPr>
        <w:pStyle w:val="Recuodecorpodetexto"/>
        <w:tabs>
          <w:tab w:val="left" w:pos="2835"/>
        </w:tabs>
        <w:ind w:left="0" w:right="-1"/>
        <w:rPr>
          <w:rFonts w:ascii="Bookman Old Style" w:hAnsi="Bookman Old Style"/>
          <w:b w:val="0"/>
          <w:sz w:val="22"/>
          <w:szCs w:val="22"/>
        </w:rPr>
      </w:pPr>
    </w:p>
    <w:p w:rsidR="00E02E1D" w:rsidRPr="00EF67FB" w:rsidRDefault="00E02E1D" w:rsidP="00E02E1D">
      <w:pPr>
        <w:pStyle w:val="Recuodecorpodetexto"/>
        <w:numPr>
          <w:ilvl w:val="0"/>
          <w:numId w:val="2"/>
        </w:numPr>
        <w:ind w:left="0" w:right="-29" w:firstLine="360"/>
        <w:rPr>
          <w:rFonts w:ascii="Bookman Old Style" w:hAnsi="Bookman Old Style"/>
          <w:b w:val="0"/>
          <w:sz w:val="22"/>
          <w:szCs w:val="22"/>
        </w:rPr>
      </w:pPr>
      <w:r w:rsidRPr="00EF67FB">
        <w:rPr>
          <w:rFonts w:ascii="Bookman Old Style" w:hAnsi="Bookman Old Style"/>
          <w:b w:val="0"/>
          <w:sz w:val="22"/>
          <w:szCs w:val="22"/>
        </w:rPr>
        <w:t>Advertência;</w:t>
      </w:r>
    </w:p>
    <w:p w:rsidR="00E02E1D" w:rsidRPr="00EF67FB" w:rsidRDefault="00E02E1D" w:rsidP="00E02E1D">
      <w:pPr>
        <w:pStyle w:val="Recuodecorpodetexto"/>
        <w:ind w:left="0" w:right="-29"/>
        <w:rPr>
          <w:rFonts w:ascii="Bookman Old Style" w:hAnsi="Bookman Old Style"/>
          <w:b w:val="0"/>
          <w:sz w:val="22"/>
          <w:szCs w:val="22"/>
        </w:rPr>
      </w:pPr>
    </w:p>
    <w:p w:rsidR="00E02E1D" w:rsidRPr="00EF67FB" w:rsidRDefault="00E02E1D" w:rsidP="00E02E1D">
      <w:pPr>
        <w:pStyle w:val="Recuodecorpodetexto"/>
        <w:numPr>
          <w:ilvl w:val="0"/>
          <w:numId w:val="2"/>
        </w:numPr>
        <w:ind w:left="0" w:right="-29" w:firstLine="360"/>
        <w:rPr>
          <w:rFonts w:ascii="Bookman Old Style" w:hAnsi="Bookman Old Style"/>
          <w:b w:val="0"/>
          <w:sz w:val="22"/>
          <w:szCs w:val="22"/>
        </w:rPr>
      </w:pPr>
      <w:r w:rsidRPr="00EF67FB">
        <w:rPr>
          <w:rFonts w:ascii="Bookman Old Style" w:hAnsi="Bookman Old Style"/>
          <w:b w:val="0"/>
          <w:sz w:val="22"/>
          <w:szCs w:val="22"/>
        </w:rPr>
        <w:t>Multa administrativa graduável conforme a gravidade da infração, não excedendo em seu total o equivalente a 10% (dez por cento) do valor do contrato, cumulável com as demais sanções;</w:t>
      </w:r>
    </w:p>
    <w:p w:rsidR="00E02E1D" w:rsidRPr="00EF67FB" w:rsidRDefault="00E02E1D" w:rsidP="00E02E1D">
      <w:pPr>
        <w:pStyle w:val="Recuodecorpodetexto"/>
        <w:ind w:left="0" w:right="-29"/>
        <w:rPr>
          <w:rFonts w:ascii="Bookman Old Style" w:hAnsi="Bookman Old Style"/>
          <w:b w:val="0"/>
          <w:sz w:val="22"/>
          <w:szCs w:val="22"/>
        </w:rPr>
      </w:pPr>
    </w:p>
    <w:p w:rsidR="00E02E1D" w:rsidRPr="00EF67FB" w:rsidRDefault="00E02E1D" w:rsidP="00E02E1D">
      <w:pPr>
        <w:pStyle w:val="Recuodecorpodetexto"/>
        <w:numPr>
          <w:ilvl w:val="0"/>
          <w:numId w:val="2"/>
        </w:numPr>
        <w:ind w:left="0" w:right="-29" w:firstLine="360"/>
        <w:rPr>
          <w:rFonts w:ascii="Bookman Old Style" w:hAnsi="Bookman Old Style"/>
          <w:b w:val="0"/>
          <w:sz w:val="22"/>
          <w:szCs w:val="22"/>
        </w:rPr>
      </w:pPr>
      <w:r w:rsidRPr="00EF67FB">
        <w:rPr>
          <w:rFonts w:ascii="Bookman Old Style" w:hAnsi="Bookman Old Style"/>
          <w:b w:val="0"/>
          <w:sz w:val="22"/>
          <w:szCs w:val="22"/>
        </w:rPr>
        <w:t>suspensão temporária de participação em licitação e impedimento de contratar com a administração, por prazo não superior a 2 (dois) anos;</w:t>
      </w:r>
    </w:p>
    <w:p w:rsidR="00E02E1D" w:rsidRPr="00EF67FB" w:rsidRDefault="00E02E1D" w:rsidP="00E02E1D">
      <w:pPr>
        <w:pStyle w:val="Recuodecorpodetexto"/>
        <w:ind w:left="0" w:right="-29"/>
        <w:rPr>
          <w:rFonts w:ascii="Bookman Old Style" w:hAnsi="Bookman Old Style"/>
          <w:b w:val="0"/>
          <w:sz w:val="22"/>
          <w:szCs w:val="22"/>
        </w:rPr>
      </w:pPr>
    </w:p>
    <w:p w:rsidR="00E02E1D" w:rsidRPr="00EF67FB" w:rsidRDefault="00E02E1D" w:rsidP="00E02E1D">
      <w:pPr>
        <w:pStyle w:val="Recuodecorpodetexto"/>
        <w:numPr>
          <w:ilvl w:val="0"/>
          <w:numId w:val="2"/>
        </w:numPr>
        <w:ind w:left="0" w:right="-29" w:firstLine="360"/>
        <w:rPr>
          <w:rFonts w:ascii="Bookman Old Style" w:hAnsi="Bookman Old Style"/>
          <w:b w:val="0"/>
          <w:sz w:val="22"/>
          <w:szCs w:val="22"/>
        </w:rPr>
      </w:pPr>
      <w:r w:rsidRPr="00EF67FB">
        <w:rPr>
          <w:rFonts w:ascii="Bookman Old Style" w:hAnsi="Bookman Old Style"/>
          <w:b w:val="0"/>
          <w:sz w:val="22"/>
          <w:szCs w:val="22"/>
        </w:rPr>
        <w:t>Declaração de inidoneidade para licitar e contratar com a administração pública enquanto perdurarem os motivos determinantes da punição ou até que seja promovida a reabilitação na forma da Lei, perante a própria autoridade que implicou a penalidade.</w:t>
      </w:r>
    </w:p>
    <w:p w:rsidR="00E02E1D" w:rsidRPr="00EF67FB" w:rsidRDefault="00E02E1D" w:rsidP="00E02E1D">
      <w:pPr>
        <w:pStyle w:val="Recuodecorpodetexto"/>
        <w:tabs>
          <w:tab w:val="left" w:pos="2835"/>
        </w:tabs>
        <w:ind w:left="0"/>
        <w:rPr>
          <w:rFonts w:ascii="Bookman Old Style" w:hAnsi="Bookman Old Style"/>
          <w:b w:val="0"/>
          <w:sz w:val="22"/>
          <w:szCs w:val="22"/>
        </w:rPr>
      </w:pPr>
    </w:p>
    <w:p w:rsidR="00E02E1D" w:rsidRDefault="00E02E1D" w:rsidP="00E02E1D">
      <w:pPr>
        <w:pStyle w:val="Recuodecorpodetexto"/>
        <w:tabs>
          <w:tab w:val="left" w:pos="2835"/>
        </w:tabs>
        <w:ind w:left="0"/>
        <w:rPr>
          <w:rFonts w:ascii="Bookman Old Style" w:hAnsi="Bookman Old Style"/>
          <w:sz w:val="22"/>
          <w:szCs w:val="22"/>
        </w:rPr>
      </w:pPr>
      <w:r w:rsidRPr="00EF67FB">
        <w:rPr>
          <w:rFonts w:ascii="Bookman Old Style" w:hAnsi="Bookman Old Style"/>
          <w:sz w:val="22"/>
          <w:szCs w:val="22"/>
        </w:rPr>
        <w:t>CLÁUSULA DÉCIMA: DA RESCISÃO</w:t>
      </w:r>
    </w:p>
    <w:p w:rsidR="001F0673" w:rsidRPr="001F0673" w:rsidRDefault="001F0673" w:rsidP="00E02E1D">
      <w:pPr>
        <w:pStyle w:val="Recuodecorpodetexto"/>
        <w:tabs>
          <w:tab w:val="left" w:pos="2835"/>
        </w:tabs>
        <w:ind w:left="0"/>
        <w:rPr>
          <w:rFonts w:ascii="Bookman Old Style" w:hAnsi="Bookman Old Style"/>
          <w:sz w:val="22"/>
          <w:szCs w:val="22"/>
        </w:rPr>
      </w:pPr>
      <w:bookmarkStart w:id="0" w:name="_GoBack"/>
      <w:bookmarkEnd w:id="0"/>
    </w:p>
    <w:p w:rsidR="00E02E1D" w:rsidRPr="00EF67FB" w:rsidRDefault="00E02E1D" w:rsidP="00E02E1D">
      <w:pPr>
        <w:pStyle w:val="Recuodecorpodetexto"/>
        <w:tabs>
          <w:tab w:val="left" w:pos="2835"/>
        </w:tabs>
        <w:ind w:left="0"/>
        <w:rPr>
          <w:rFonts w:ascii="Bookman Old Style" w:hAnsi="Bookman Old Style"/>
          <w:b w:val="0"/>
          <w:sz w:val="22"/>
          <w:szCs w:val="22"/>
        </w:rPr>
      </w:pPr>
      <w:r w:rsidRPr="00EF67FB">
        <w:rPr>
          <w:rFonts w:ascii="Bookman Old Style" w:hAnsi="Bookman Old Style"/>
          <w:b w:val="0"/>
          <w:sz w:val="22"/>
          <w:szCs w:val="22"/>
        </w:rPr>
        <w:lastRenderedPageBreak/>
        <w:t>10.1) Considerar-se-á automaticamente rescindido o presente contrato por inadimplemento de quaisquer das cláusulas nela contidas, ou qualquer motivo mencionado no Artigo 78 da Lei das Licitações.</w:t>
      </w:r>
    </w:p>
    <w:p w:rsidR="00E02E1D" w:rsidRPr="00EF67FB" w:rsidRDefault="00E02E1D" w:rsidP="00E02E1D">
      <w:pPr>
        <w:pStyle w:val="Recuodecorpodetexto"/>
        <w:tabs>
          <w:tab w:val="left" w:pos="2835"/>
        </w:tabs>
        <w:ind w:left="0"/>
        <w:rPr>
          <w:rFonts w:ascii="Bookman Old Style" w:hAnsi="Bookman Old Style"/>
          <w:b w:val="0"/>
          <w:sz w:val="22"/>
          <w:szCs w:val="22"/>
        </w:rPr>
      </w:pPr>
    </w:p>
    <w:p w:rsidR="00E02E1D" w:rsidRPr="00EF67FB" w:rsidRDefault="00E02E1D" w:rsidP="00E02E1D">
      <w:pPr>
        <w:pStyle w:val="Recuodecorpodetexto"/>
        <w:tabs>
          <w:tab w:val="left" w:pos="2835"/>
        </w:tabs>
        <w:ind w:left="0"/>
        <w:rPr>
          <w:rFonts w:ascii="Bookman Old Style" w:hAnsi="Bookman Old Style"/>
          <w:b w:val="0"/>
          <w:sz w:val="22"/>
          <w:szCs w:val="22"/>
        </w:rPr>
      </w:pPr>
      <w:r w:rsidRPr="00EF67FB">
        <w:rPr>
          <w:rFonts w:ascii="Bookman Old Style" w:hAnsi="Bookman Old Style"/>
          <w:b w:val="0"/>
          <w:sz w:val="22"/>
          <w:szCs w:val="22"/>
        </w:rPr>
        <w:t>10.2) As partes reconhecem o direito a Administração Pública em casos de rescisão Administrativa deste, nos termos previsto pelo Artigo 77 da Lei 8.666/93.</w:t>
      </w:r>
    </w:p>
    <w:p w:rsidR="00E02E1D" w:rsidRPr="00EF67FB" w:rsidRDefault="00E02E1D" w:rsidP="00E02E1D">
      <w:pPr>
        <w:pStyle w:val="Recuodecorpodetexto"/>
        <w:tabs>
          <w:tab w:val="left" w:pos="2835"/>
        </w:tabs>
        <w:ind w:left="0"/>
        <w:rPr>
          <w:rFonts w:ascii="Bookman Old Style" w:hAnsi="Bookman Old Style"/>
          <w:b w:val="0"/>
          <w:sz w:val="22"/>
          <w:szCs w:val="22"/>
        </w:rPr>
      </w:pPr>
    </w:p>
    <w:p w:rsidR="00E02E1D" w:rsidRPr="00EF67FB" w:rsidRDefault="00E02E1D" w:rsidP="00E02E1D">
      <w:pPr>
        <w:pStyle w:val="Recuodecorpodetexto"/>
        <w:tabs>
          <w:tab w:val="left" w:pos="2835"/>
        </w:tabs>
        <w:ind w:left="0"/>
        <w:rPr>
          <w:rFonts w:ascii="Bookman Old Style" w:hAnsi="Bookman Old Style"/>
          <w:b w:val="0"/>
          <w:sz w:val="22"/>
          <w:szCs w:val="22"/>
          <w:lang w:val="pt-BR"/>
        </w:rPr>
      </w:pPr>
      <w:r w:rsidRPr="00EF67FB">
        <w:rPr>
          <w:rFonts w:ascii="Bookman Old Style" w:hAnsi="Bookman Old Style"/>
          <w:b w:val="0"/>
          <w:sz w:val="22"/>
          <w:szCs w:val="22"/>
        </w:rPr>
        <w:t xml:space="preserve">10.3) Considerar-se-á automaticamente rescindido o presente contrato </w:t>
      </w:r>
      <w:r w:rsidRPr="00EF67FB">
        <w:rPr>
          <w:rFonts w:ascii="Bookman Old Style" w:hAnsi="Bookman Old Style"/>
          <w:b w:val="0"/>
          <w:sz w:val="22"/>
          <w:szCs w:val="22"/>
          <w:lang w:val="pt-BR"/>
        </w:rPr>
        <w:t>assim que for finalizado o processo licitatório para aquisição dos medicamentos objetos deste contrato, independentemente da quantidade de medicamento restante deste contrato e do prazo.</w:t>
      </w:r>
    </w:p>
    <w:p w:rsidR="00E02E1D" w:rsidRPr="00EF67FB" w:rsidRDefault="00E02E1D" w:rsidP="00E02E1D">
      <w:pPr>
        <w:pStyle w:val="Recuodecorpodetexto"/>
        <w:ind w:left="0"/>
        <w:rPr>
          <w:rFonts w:ascii="Bookman Old Style" w:hAnsi="Bookman Old Style"/>
          <w:b w:val="0"/>
          <w:sz w:val="22"/>
          <w:szCs w:val="22"/>
          <w:lang w:val="pt-BR"/>
        </w:rPr>
      </w:pPr>
    </w:p>
    <w:p w:rsidR="00E02E1D" w:rsidRPr="00EF67FB" w:rsidRDefault="00E02E1D" w:rsidP="00E02E1D">
      <w:pPr>
        <w:pStyle w:val="Recuodecorpodetexto"/>
        <w:ind w:left="0"/>
        <w:rPr>
          <w:rFonts w:ascii="Bookman Old Style" w:hAnsi="Bookman Old Style"/>
          <w:sz w:val="22"/>
          <w:szCs w:val="22"/>
        </w:rPr>
      </w:pPr>
      <w:r w:rsidRPr="00EF67FB">
        <w:rPr>
          <w:rFonts w:ascii="Bookman Old Style" w:hAnsi="Bookman Old Style"/>
          <w:sz w:val="22"/>
          <w:szCs w:val="22"/>
        </w:rPr>
        <w:t>CLÁUSULA DÉCIMA PRIMEIRA: DAS DISPOSIÇÕES FINAIS</w:t>
      </w:r>
    </w:p>
    <w:p w:rsidR="00E02E1D" w:rsidRPr="00EF67FB" w:rsidRDefault="00E02E1D" w:rsidP="00E02E1D">
      <w:pPr>
        <w:pStyle w:val="Recuodecorpodetexto"/>
        <w:tabs>
          <w:tab w:val="left" w:pos="2835"/>
        </w:tabs>
        <w:ind w:left="0"/>
        <w:rPr>
          <w:rFonts w:ascii="Bookman Old Style" w:hAnsi="Bookman Old Style"/>
          <w:b w:val="0"/>
          <w:sz w:val="22"/>
          <w:szCs w:val="22"/>
        </w:rPr>
      </w:pPr>
    </w:p>
    <w:p w:rsidR="00E02E1D" w:rsidRPr="00EF67FB" w:rsidRDefault="00E02E1D" w:rsidP="00E02E1D">
      <w:pPr>
        <w:pStyle w:val="Recuodecorpodetexto"/>
        <w:ind w:left="0"/>
        <w:rPr>
          <w:rFonts w:ascii="Bookman Old Style" w:hAnsi="Bookman Old Style"/>
          <w:b w:val="0"/>
          <w:sz w:val="22"/>
          <w:szCs w:val="22"/>
        </w:rPr>
      </w:pPr>
      <w:r w:rsidRPr="00EF67FB">
        <w:rPr>
          <w:rFonts w:ascii="Bookman Old Style" w:hAnsi="Bookman Old Style"/>
          <w:b w:val="0"/>
          <w:sz w:val="22"/>
          <w:szCs w:val="22"/>
        </w:rPr>
        <w:t>11.1) Se houver conveniência entre as partes e, avisado com antecedência mínima de 30 (trinta) dias, o presente contrato poderá ser rescindido.</w:t>
      </w:r>
    </w:p>
    <w:p w:rsidR="00E02E1D" w:rsidRPr="00EF67FB" w:rsidRDefault="00E02E1D" w:rsidP="00E02E1D">
      <w:pPr>
        <w:pStyle w:val="Recuodecorpodetexto"/>
        <w:ind w:left="0"/>
        <w:rPr>
          <w:rFonts w:ascii="Bookman Old Style" w:hAnsi="Bookman Old Style"/>
          <w:b w:val="0"/>
          <w:sz w:val="22"/>
          <w:szCs w:val="22"/>
        </w:rPr>
      </w:pPr>
    </w:p>
    <w:p w:rsidR="00E02E1D" w:rsidRPr="00EF67FB" w:rsidRDefault="00E02E1D" w:rsidP="00E02E1D">
      <w:pPr>
        <w:pStyle w:val="Recuodecorpodetexto"/>
        <w:ind w:left="0"/>
        <w:rPr>
          <w:rFonts w:ascii="Bookman Old Style" w:hAnsi="Bookman Old Style"/>
          <w:b w:val="0"/>
          <w:sz w:val="22"/>
          <w:szCs w:val="22"/>
        </w:rPr>
      </w:pPr>
      <w:r w:rsidRPr="00EF67FB">
        <w:rPr>
          <w:rFonts w:ascii="Bookman Old Style" w:hAnsi="Bookman Old Style"/>
          <w:b w:val="0"/>
          <w:sz w:val="22"/>
          <w:szCs w:val="22"/>
        </w:rPr>
        <w:t>11.2) As alterações no presente contrato serão realizadas mediante a celebração de Termo Aditivo.</w:t>
      </w:r>
    </w:p>
    <w:p w:rsidR="00E02E1D" w:rsidRPr="00EF67FB" w:rsidRDefault="00E02E1D" w:rsidP="00E02E1D">
      <w:pPr>
        <w:pStyle w:val="Recuodecorpodetexto"/>
        <w:tabs>
          <w:tab w:val="left" w:pos="2835"/>
        </w:tabs>
        <w:ind w:left="0"/>
        <w:jc w:val="center"/>
        <w:rPr>
          <w:rFonts w:ascii="Bookman Old Style" w:hAnsi="Bookman Old Style"/>
          <w:sz w:val="22"/>
          <w:szCs w:val="22"/>
        </w:rPr>
      </w:pPr>
    </w:p>
    <w:p w:rsidR="00E02E1D" w:rsidRPr="00EF67FB" w:rsidRDefault="00E02E1D" w:rsidP="00E02E1D">
      <w:pPr>
        <w:pStyle w:val="Recuodecorpodetexto"/>
        <w:tabs>
          <w:tab w:val="left" w:pos="2835"/>
        </w:tabs>
        <w:ind w:left="0"/>
        <w:jc w:val="center"/>
        <w:rPr>
          <w:rFonts w:ascii="Bookman Old Style" w:hAnsi="Bookman Old Style"/>
          <w:sz w:val="22"/>
          <w:szCs w:val="22"/>
        </w:rPr>
      </w:pPr>
    </w:p>
    <w:p w:rsidR="00E02E1D" w:rsidRPr="00EF67FB" w:rsidRDefault="00E02E1D" w:rsidP="00E02E1D">
      <w:pPr>
        <w:pStyle w:val="Recuodecorpodetexto"/>
        <w:tabs>
          <w:tab w:val="left" w:pos="2835"/>
        </w:tabs>
        <w:ind w:left="0"/>
        <w:jc w:val="left"/>
        <w:rPr>
          <w:rFonts w:ascii="Bookman Old Style" w:hAnsi="Bookman Old Style"/>
          <w:sz w:val="22"/>
          <w:szCs w:val="22"/>
        </w:rPr>
      </w:pPr>
      <w:r w:rsidRPr="00EF67FB">
        <w:rPr>
          <w:rFonts w:ascii="Bookman Old Style" w:hAnsi="Bookman Old Style"/>
          <w:sz w:val="22"/>
          <w:szCs w:val="22"/>
        </w:rPr>
        <w:t>CLÁUSULA DÉCIMA SEGUNDA: DO FORO</w:t>
      </w:r>
    </w:p>
    <w:p w:rsidR="00E02E1D" w:rsidRPr="00EF67FB" w:rsidRDefault="00E02E1D" w:rsidP="00E02E1D">
      <w:pPr>
        <w:pStyle w:val="Recuodecorpodetexto"/>
        <w:tabs>
          <w:tab w:val="left" w:pos="2835"/>
        </w:tabs>
        <w:ind w:left="0"/>
        <w:rPr>
          <w:rFonts w:ascii="Bookman Old Style" w:hAnsi="Bookman Old Style"/>
          <w:b w:val="0"/>
          <w:sz w:val="22"/>
          <w:szCs w:val="22"/>
        </w:rPr>
      </w:pPr>
    </w:p>
    <w:p w:rsidR="00E02E1D" w:rsidRPr="00EF67FB" w:rsidRDefault="00E02E1D" w:rsidP="00E02E1D">
      <w:pPr>
        <w:pStyle w:val="Recuodecorpodetexto"/>
        <w:tabs>
          <w:tab w:val="left" w:pos="2835"/>
        </w:tabs>
        <w:ind w:left="0"/>
        <w:rPr>
          <w:rFonts w:ascii="Bookman Old Style" w:hAnsi="Bookman Old Style"/>
          <w:b w:val="0"/>
          <w:sz w:val="22"/>
          <w:szCs w:val="22"/>
        </w:rPr>
      </w:pPr>
      <w:r w:rsidRPr="00EF67FB">
        <w:rPr>
          <w:rFonts w:ascii="Bookman Old Style" w:hAnsi="Bookman Old Style"/>
          <w:b w:val="0"/>
          <w:sz w:val="22"/>
          <w:szCs w:val="22"/>
        </w:rPr>
        <w:t>12.1) As partes elegem o Foro da Vara Distrital de Pirapozinho, Comarca de Presidente Prudente, para dirimir quaisquer dúvidas ou questões oriundas da aplicação deste contrato.</w:t>
      </w:r>
    </w:p>
    <w:p w:rsidR="00E02E1D" w:rsidRPr="00EF67FB" w:rsidRDefault="00E02E1D" w:rsidP="00E02E1D">
      <w:pPr>
        <w:pStyle w:val="Recuodecorpodetexto"/>
        <w:tabs>
          <w:tab w:val="left" w:pos="2835"/>
        </w:tabs>
        <w:ind w:left="0"/>
        <w:rPr>
          <w:rFonts w:ascii="Bookman Old Style" w:hAnsi="Bookman Old Style"/>
          <w:b w:val="0"/>
          <w:sz w:val="22"/>
          <w:szCs w:val="22"/>
        </w:rPr>
      </w:pPr>
    </w:p>
    <w:p w:rsidR="00E02E1D" w:rsidRPr="00EF67FB" w:rsidRDefault="00E02E1D" w:rsidP="00E02E1D">
      <w:pPr>
        <w:pStyle w:val="Recuodecorpodetexto"/>
        <w:tabs>
          <w:tab w:val="left" w:pos="2835"/>
        </w:tabs>
        <w:ind w:left="0"/>
        <w:rPr>
          <w:rFonts w:ascii="Bookman Old Style" w:hAnsi="Bookman Old Style"/>
          <w:b w:val="0"/>
          <w:sz w:val="22"/>
          <w:szCs w:val="22"/>
        </w:rPr>
      </w:pPr>
      <w:r w:rsidRPr="00EF67FB">
        <w:rPr>
          <w:rFonts w:ascii="Bookman Old Style" w:hAnsi="Bookman Old Style"/>
          <w:b w:val="0"/>
          <w:sz w:val="22"/>
          <w:szCs w:val="22"/>
        </w:rPr>
        <w:t>12.2) O presente instrumento será regido pela Lei Federal n.º 8.666/93 e legislação complementar e, subsidiariamente pela Legislação Civil.</w:t>
      </w:r>
    </w:p>
    <w:p w:rsidR="00E02E1D" w:rsidRPr="00EF67FB" w:rsidRDefault="00E02E1D" w:rsidP="00E02E1D">
      <w:pPr>
        <w:pStyle w:val="Recuodecorpodetexto"/>
        <w:tabs>
          <w:tab w:val="left" w:pos="2835"/>
        </w:tabs>
        <w:ind w:left="0"/>
        <w:rPr>
          <w:rFonts w:ascii="Bookman Old Style" w:hAnsi="Bookman Old Style"/>
          <w:b w:val="0"/>
          <w:sz w:val="22"/>
          <w:szCs w:val="22"/>
        </w:rPr>
      </w:pPr>
    </w:p>
    <w:p w:rsidR="00E02E1D" w:rsidRPr="00EF67FB" w:rsidRDefault="00E02E1D" w:rsidP="00E02E1D">
      <w:pPr>
        <w:pStyle w:val="Recuodecorpodetexto"/>
        <w:tabs>
          <w:tab w:val="left" w:pos="2835"/>
        </w:tabs>
        <w:ind w:left="0"/>
        <w:rPr>
          <w:rFonts w:ascii="Bookman Old Style" w:hAnsi="Bookman Old Style"/>
          <w:b w:val="0"/>
          <w:sz w:val="22"/>
          <w:szCs w:val="22"/>
        </w:rPr>
      </w:pPr>
      <w:r w:rsidRPr="00EF67FB">
        <w:rPr>
          <w:rFonts w:ascii="Bookman Old Style" w:hAnsi="Bookman Old Style"/>
          <w:b w:val="0"/>
          <w:sz w:val="22"/>
          <w:szCs w:val="22"/>
        </w:rPr>
        <w:t>12.3) E por estarem assim, justos e contratados, assinam o presente Contrato em 03 (três) vias de igual teor, na presença das testemunhas abaixo indicadas.</w:t>
      </w:r>
    </w:p>
    <w:p w:rsidR="00E02E1D" w:rsidRPr="00EF67FB" w:rsidRDefault="00E02E1D" w:rsidP="00E02E1D">
      <w:pPr>
        <w:pStyle w:val="Recuodecorpodetexto"/>
        <w:tabs>
          <w:tab w:val="left" w:pos="2835"/>
        </w:tabs>
        <w:ind w:left="0"/>
        <w:rPr>
          <w:rFonts w:ascii="Bookman Old Style" w:hAnsi="Bookman Old Style" w:cs="Arial"/>
          <w:b w:val="0"/>
          <w:sz w:val="22"/>
          <w:szCs w:val="22"/>
        </w:rPr>
      </w:pPr>
    </w:p>
    <w:p w:rsidR="00E02E1D" w:rsidRPr="00EF67FB" w:rsidRDefault="00E02E1D" w:rsidP="00E02E1D">
      <w:pPr>
        <w:pStyle w:val="Recuodecorpodetexto"/>
        <w:tabs>
          <w:tab w:val="left" w:pos="0"/>
        </w:tabs>
        <w:ind w:left="0" w:right="-29"/>
        <w:jc w:val="center"/>
        <w:rPr>
          <w:rFonts w:ascii="Bookman Old Style" w:hAnsi="Bookman Old Style" w:cs="Arial"/>
          <w:b w:val="0"/>
          <w:bCs/>
          <w:sz w:val="22"/>
          <w:szCs w:val="22"/>
        </w:rPr>
      </w:pPr>
      <w:r w:rsidRPr="00EF67FB">
        <w:rPr>
          <w:rFonts w:ascii="Bookman Old Style" w:hAnsi="Bookman Old Style" w:cs="Arial"/>
          <w:b w:val="0"/>
          <w:bCs/>
          <w:sz w:val="22"/>
          <w:szCs w:val="22"/>
        </w:rPr>
        <w:t xml:space="preserve">Narandiba/SP, </w:t>
      </w:r>
      <w:r w:rsidR="003A6DB3">
        <w:rPr>
          <w:rFonts w:ascii="Bookman Old Style" w:hAnsi="Bookman Old Style" w:cs="Arial"/>
          <w:b w:val="0"/>
          <w:bCs/>
          <w:sz w:val="22"/>
          <w:szCs w:val="22"/>
          <w:lang w:val="pt-BR"/>
        </w:rPr>
        <w:t>14</w:t>
      </w:r>
      <w:r w:rsidRPr="00EF67FB">
        <w:rPr>
          <w:rFonts w:ascii="Bookman Old Style" w:hAnsi="Bookman Old Style" w:cs="Arial"/>
          <w:b w:val="0"/>
          <w:bCs/>
          <w:sz w:val="22"/>
          <w:szCs w:val="22"/>
          <w:lang w:val="pt-BR"/>
        </w:rPr>
        <w:t xml:space="preserve"> de julho</w:t>
      </w:r>
      <w:r w:rsidR="003A6DB3">
        <w:rPr>
          <w:rFonts w:ascii="Bookman Old Style" w:hAnsi="Bookman Old Style" w:cs="Arial"/>
          <w:b w:val="0"/>
          <w:bCs/>
          <w:sz w:val="22"/>
          <w:szCs w:val="22"/>
          <w:lang w:val="pt-BR"/>
        </w:rPr>
        <w:t xml:space="preserve"> de 2020</w:t>
      </w:r>
      <w:r w:rsidRPr="00EF67FB">
        <w:rPr>
          <w:rFonts w:ascii="Bookman Old Style" w:hAnsi="Bookman Old Style" w:cs="Arial"/>
          <w:b w:val="0"/>
          <w:bCs/>
          <w:sz w:val="22"/>
          <w:szCs w:val="22"/>
          <w:lang w:val="pt-BR"/>
        </w:rPr>
        <w:t>.</w:t>
      </w:r>
    </w:p>
    <w:p w:rsidR="00E02E1D" w:rsidRPr="00EF67FB" w:rsidRDefault="00E02E1D" w:rsidP="00E02E1D">
      <w:pPr>
        <w:pStyle w:val="Recuodecorpodetexto"/>
        <w:tabs>
          <w:tab w:val="left" w:pos="2835"/>
        </w:tabs>
        <w:ind w:left="0"/>
        <w:rPr>
          <w:rFonts w:ascii="Bookman Old Style" w:hAnsi="Bookman Old Style"/>
          <w:b w:val="0"/>
          <w:bCs/>
          <w:sz w:val="22"/>
          <w:szCs w:val="22"/>
          <w:highlight w:val="yellow"/>
        </w:rPr>
      </w:pPr>
    </w:p>
    <w:p w:rsidR="00E02E1D" w:rsidRPr="00EF67FB" w:rsidRDefault="00E02E1D" w:rsidP="00E02E1D">
      <w:pPr>
        <w:pStyle w:val="Recuodecorpodetexto"/>
        <w:ind w:left="0" w:right="44"/>
        <w:jc w:val="center"/>
        <w:outlineLvl w:val="0"/>
        <w:rPr>
          <w:rFonts w:ascii="Bookman Old Style" w:hAnsi="Bookman Old Style"/>
          <w:b w:val="0"/>
          <w:sz w:val="22"/>
          <w:szCs w:val="22"/>
        </w:rPr>
      </w:pPr>
      <w:r w:rsidRPr="00EF67FB">
        <w:rPr>
          <w:rFonts w:ascii="Bookman Old Style" w:hAnsi="Bookman Old Style"/>
          <w:b w:val="0"/>
          <w:sz w:val="22"/>
          <w:szCs w:val="22"/>
        </w:rPr>
        <w:t>____________________</w:t>
      </w:r>
      <w:r w:rsidRPr="00EF67FB">
        <w:rPr>
          <w:rFonts w:ascii="Bookman Old Style" w:hAnsi="Bookman Old Style"/>
          <w:b w:val="0"/>
          <w:sz w:val="22"/>
          <w:szCs w:val="22"/>
          <w:lang w:val="pt-BR"/>
        </w:rPr>
        <w:t>______</w:t>
      </w:r>
      <w:r w:rsidRPr="00EF67FB">
        <w:rPr>
          <w:rFonts w:ascii="Bookman Old Style" w:hAnsi="Bookman Old Style"/>
          <w:b w:val="0"/>
          <w:sz w:val="22"/>
          <w:szCs w:val="22"/>
        </w:rPr>
        <w:t>______________</w:t>
      </w:r>
    </w:p>
    <w:p w:rsidR="00E02E1D" w:rsidRPr="00EF67FB" w:rsidRDefault="00E02E1D" w:rsidP="00E02E1D">
      <w:pPr>
        <w:pStyle w:val="Recuodecorpodetexto"/>
        <w:shd w:val="clear" w:color="auto" w:fill="FFFFFF"/>
        <w:ind w:left="0" w:right="44"/>
        <w:jc w:val="center"/>
        <w:outlineLvl w:val="0"/>
        <w:rPr>
          <w:rFonts w:ascii="Bookman Old Style" w:hAnsi="Bookman Old Style"/>
          <w:iCs/>
          <w:sz w:val="22"/>
          <w:szCs w:val="22"/>
        </w:rPr>
      </w:pPr>
      <w:r w:rsidRPr="00EF67FB">
        <w:rPr>
          <w:rFonts w:ascii="Bookman Old Style" w:hAnsi="Bookman Old Style"/>
          <w:iCs/>
          <w:sz w:val="22"/>
          <w:szCs w:val="22"/>
        </w:rPr>
        <w:t>MUNICÍPIO DE NARANDIBA</w:t>
      </w:r>
    </w:p>
    <w:p w:rsidR="00E02E1D" w:rsidRPr="00EF67FB" w:rsidRDefault="00E02E1D" w:rsidP="00E02E1D">
      <w:pPr>
        <w:pStyle w:val="Recuodecorpodetexto"/>
        <w:shd w:val="clear" w:color="auto" w:fill="FFFFFF"/>
        <w:ind w:left="0" w:right="44"/>
        <w:jc w:val="center"/>
        <w:rPr>
          <w:rFonts w:ascii="Bookman Old Style" w:hAnsi="Bookman Old Style"/>
          <w:b w:val="0"/>
          <w:bCs/>
          <w:iCs/>
          <w:sz w:val="22"/>
          <w:szCs w:val="22"/>
          <w:lang w:val="pt-BR"/>
        </w:rPr>
      </w:pPr>
      <w:r w:rsidRPr="00EF67FB">
        <w:rPr>
          <w:rFonts w:ascii="Bookman Old Style" w:hAnsi="Bookman Old Style"/>
          <w:b w:val="0"/>
          <w:bCs/>
          <w:iCs/>
          <w:sz w:val="22"/>
          <w:szCs w:val="22"/>
          <w:lang w:val="pt-BR"/>
        </w:rPr>
        <w:t>Itamar dos Santos Silva</w:t>
      </w:r>
    </w:p>
    <w:p w:rsidR="00E02E1D" w:rsidRPr="00EF67FB" w:rsidRDefault="00E02E1D" w:rsidP="00E02E1D">
      <w:pPr>
        <w:pStyle w:val="Recuodecorpodetexto"/>
        <w:shd w:val="clear" w:color="auto" w:fill="FFFFFF"/>
        <w:ind w:left="0" w:right="44"/>
        <w:jc w:val="center"/>
        <w:rPr>
          <w:rFonts w:ascii="Bookman Old Style" w:hAnsi="Bookman Old Style"/>
          <w:b w:val="0"/>
          <w:bCs/>
          <w:iCs/>
          <w:sz w:val="22"/>
          <w:szCs w:val="22"/>
        </w:rPr>
      </w:pPr>
      <w:r w:rsidRPr="00EF67FB">
        <w:rPr>
          <w:rFonts w:ascii="Bookman Old Style" w:hAnsi="Bookman Old Style"/>
          <w:b w:val="0"/>
          <w:bCs/>
          <w:iCs/>
          <w:sz w:val="22"/>
          <w:szCs w:val="22"/>
        </w:rPr>
        <w:t>Prefeito Municipal</w:t>
      </w:r>
    </w:p>
    <w:p w:rsidR="00E02E1D" w:rsidRPr="00EF67FB" w:rsidRDefault="00E02E1D" w:rsidP="00E02E1D">
      <w:pPr>
        <w:pStyle w:val="Recuodecorpodetexto"/>
        <w:shd w:val="clear" w:color="auto" w:fill="FFFFFF"/>
        <w:ind w:left="0" w:right="44"/>
        <w:jc w:val="center"/>
        <w:rPr>
          <w:rFonts w:ascii="Bookman Old Style" w:hAnsi="Bookman Old Style"/>
          <w:iCs/>
          <w:sz w:val="22"/>
          <w:szCs w:val="22"/>
        </w:rPr>
      </w:pPr>
      <w:r w:rsidRPr="00EF67FB">
        <w:rPr>
          <w:rFonts w:ascii="Bookman Old Style" w:hAnsi="Bookman Old Style"/>
          <w:iCs/>
          <w:sz w:val="22"/>
          <w:szCs w:val="22"/>
        </w:rPr>
        <w:t>CONTRATANTE</w:t>
      </w:r>
    </w:p>
    <w:p w:rsidR="00E02E1D" w:rsidRPr="00EF67FB" w:rsidRDefault="00E02E1D" w:rsidP="001F0673">
      <w:pPr>
        <w:pStyle w:val="Recuodecorpodetexto"/>
        <w:ind w:left="0" w:right="44"/>
        <w:rPr>
          <w:rFonts w:ascii="Bookman Old Style" w:hAnsi="Bookman Old Style"/>
          <w:b w:val="0"/>
          <w:sz w:val="22"/>
          <w:szCs w:val="22"/>
          <w:lang w:val="pt-BR"/>
        </w:rPr>
      </w:pPr>
    </w:p>
    <w:p w:rsidR="00E02E1D" w:rsidRPr="00EF67FB" w:rsidRDefault="00E02E1D" w:rsidP="00E02E1D">
      <w:pPr>
        <w:pStyle w:val="Recuodecorpodetexto"/>
        <w:ind w:left="0" w:right="44"/>
        <w:jc w:val="center"/>
        <w:rPr>
          <w:rFonts w:ascii="Bookman Old Style" w:hAnsi="Bookman Old Style"/>
          <w:b w:val="0"/>
          <w:sz w:val="22"/>
          <w:szCs w:val="22"/>
          <w:lang w:val="pt-BR"/>
        </w:rPr>
      </w:pPr>
    </w:p>
    <w:p w:rsidR="00E02E1D" w:rsidRPr="00EF67FB" w:rsidRDefault="00E02E1D" w:rsidP="00E02E1D">
      <w:pPr>
        <w:pStyle w:val="Recuodecorpodetexto"/>
        <w:ind w:left="0" w:right="44"/>
        <w:jc w:val="center"/>
        <w:rPr>
          <w:rFonts w:ascii="Bookman Old Style" w:hAnsi="Bookman Old Style"/>
          <w:b w:val="0"/>
          <w:sz w:val="22"/>
          <w:szCs w:val="22"/>
        </w:rPr>
      </w:pPr>
      <w:r w:rsidRPr="00EF67FB">
        <w:rPr>
          <w:rFonts w:ascii="Bookman Old Style" w:hAnsi="Bookman Old Style"/>
          <w:b w:val="0"/>
          <w:sz w:val="22"/>
          <w:szCs w:val="22"/>
        </w:rPr>
        <w:t>___________________________________________</w:t>
      </w:r>
    </w:p>
    <w:p w:rsidR="00E02E1D" w:rsidRPr="00EF67FB" w:rsidRDefault="00E02E1D" w:rsidP="00E02E1D">
      <w:pPr>
        <w:pStyle w:val="Recuodecorpodetexto"/>
        <w:ind w:left="0" w:right="44"/>
        <w:jc w:val="center"/>
        <w:rPr>
          <w:rFonts w:ascii="Bookman Old Style" w:hAnsi="Bookman Old Style" w:cs="Arial"/>
          <w:sz w:val="22"/>
          <w:szCs w:val="22"/>
          <w:lang w:val="pt-BR"/>
        </w:rPr>
      </w:pPr>
      <w:r w:rsidRPr="00EF67FB">
        <w:rPr>
          <w:rFonts w:ascii="Bookman Old Style" w:hAnsi="Bookman Old Style" w:cs="Arial"/>
          <w:sz w:val="22"/>
          <w:szCs w:val="22"/>
          <w:lang w:val="pt-BR"/>
        </w:rPr>
        <w:t>INJEX INDÚSTRIAS CIRÚRGICAS LTDA</w:t>
      </w:r>
    </w:p>
    <w:p w:rsidR="00E02E1D" w:rsidRPr="00EF67FB" w:rsidRDefault="00C36228" w:rsidP="00E02E1D">
      <w:pPr>
        <w:pStyle w:val="Recuodecorpodetexto"/>
        <w:ind w:left="0" w:right="44"/>
        <w:jc w:val="center"/>
        <w:rPr>
          <w:rFonts w:ascii="Bookman Old Style" w:hAnsi="Bookman Old Style" w:cs="Arial"/>
          <w:b w:val="0"/>
          <w:sz w:val="22"/>
          <w:szCs w:val="22"/>
          <w:lang w:val="pt-BR"/>
        </w:rPr>
      </w:pPr>
      <w:r>
        <w:rPr>
          <w:rFonts w:ascii="Bookman Old Style" w:hAnsi="Bookman Old Style" w:cs="Arial"/>
          <w:b w:val="0"/>
          <w:sz w:val="22"/>
          <w:szCs w:val="22"/>
          <w:lang w:val="pt-BR"/>
        </w:rPr>
        <w:t>Antônio Claudemir Cortez</w:t>
      </w:r>
    </w:p>
    <w:p w:rsidR="00E02E1D" w:rsidRPr="00EF67FB" w:rsidRDefault="00E02E1D" w:rsidP="00E02E1D">
      <w:pPr>
        <w:pStyle w:val="Recuodecorpodetexto"/>
        <w:ind w:left="0" w:right="44"/>
        <w:jc w:val="center"/>
        <w:rPr>
          <w:rFonts w:ascii="Bookman Old Style" w:hAnsi="Bookman Old Style"/>
          <w:iCs/>
          <w:sz w:val="22"/>
          <w:szCs w:val="22"/>
          <w:lang w:val="pt-BR"/>
        </w:rPr>
      </w:pPr>
      <w:r w:rsidRPr="00EF67FB">
        <w:rPr>
          <w:rFonts w:ascii="Bookman Old Style" w:hAnsi="Bookman Old Style" w:cs="Arial"/>
          <w:b w:val="0"/>
          <w:sz w:val="22"/>
          <w:szCs w:val="22"/>
          <w:lang w:val="pt-BR"/>
        </w:rPr>
        <w:t>Representante legal</w:t>
      </w:r>
    </w:p>
    <w:p w:rsidR="00E02E1D" w:rsidRPr="00EF67FB" w:rsidRDefault="00E02E1D" w:rsidP="00E02E1D">
      <w:pPr>
        <w:pStyle w:val="Recuodecorpodetexto"/>
        <w:ind w:left="0" w:right="44"/>
        <w:jc w:val="center"/>
        <w:rPr>
          <w:rFonts w:ascii="Bookman Old Style" w:hAnsi="Bookman Old Style"/>
          <w:iCs/>
          <w:sz w:val="22"/>
          <w:szCs w:val="22"/>
        </w:rPr>
      </w:pPr>
      <w:r w:rsidRPr="00EF67FB">
        <w:rPr>
          <w:rFonts w:ascii="Bookman Old Style" w:hAnsi="Bookman Old Style"/>
          <w:iCs/>
          <w:sz w:val="22"/>
          <w:szCs w:val="22"/>
        </w:rPr>
        <w:t>CONTRATADA</w:t>
      </w:r>
    </w:p>
    <w:p w:rsidR="00E02E1D" w:rsidRPr="00EF67FB" w:rsidRDefault="00E02E1D" w:rsidP="00E02E1D">
      <w:pPr>
        <w:pStyle w:val="Recuodecorpodetexto"/>
        <w:ind w:left="0" w:right="44"/>
        <w:jc w:val="center"/>
        <w:rPr>
          <w:rFonts w:ascii="Bookman Old Style" w:hAnsi="Bookman Old Style"/>
          <w:i/>
          <w:iCs/>
          <w:sz w:val="22"/>
          <w:szCs w:val="22"/>
          <w:lang w:val="pt-BR"/>
        </w:rPr>
      </w:pPr>
    </w:p>
    <w:p w:rsidR="00E02E1D" w:rsidRPr="001F0673" w:rsidRDefault="00E02E1D" w:rsidP="00E02E1D">
      <w:pPr>
        <w:pStyle w:val="Recuodecorpodetexto"/>
        <w:tabs>
          <w:tab w:val="left" w:pos="2835"/>
        </w:tabs>
        <w:ind w:left="0" w:right="44"/>
        <w:jc w:val="left"/>
        <w:rPr>
          <w:rFonts w:ascii="Bookman Old Style" w:hAnsi="Bookman Old Style" w:cs="Arial"/>
          <w:sz w:val="22"/>
          <w:szCs w:val="22"/>
          <w:lang w:val="pt-BR"/>
        </w:rPr>
      </w:pPr>
      <w:r w:rsidRPr="00EF67FB">
        <w:rPr>
          <w:rFonts w:ascii="Bookman Old Style" w:hAnsi="Bookman Old Style" w:cs="Arial"/>
          <w:sz w:val="22"/>
          <w:szCs w:val="22"/>
        </w:rPr>
        <w:t>TESTEMUNHAS:</w:t>
      </w:r>
    </w:p>
    <w:p w:rsidR="00E02E1D" w:rsidRPr="00C36228" w:rsidRDefault="00E02E1D" w:rsidP="00E02E1D">
      <w:pPr>
        <w:pStyle w:val="Recuodecorpodetexto"/>
        <w:tabs>
          <w:tab w:val="left" w:pos="2835"/>
        </w:tabs>
        <w:ind w:right="44"/>
        <w:jc w:val="left"/>
        <w:rPr>
          <w:rFonts w:ascii="Bookman Old Style" w:hAnsi="Bookman Old Style" w:cs="Arial"/>
          <w:i/>
          <w:sz w:val="22"/>
          <w:szCs w:val="22"/>
        </w:rPr>
      </w:pPr>
    </w:p>
    <w:p w:rsidR="00E02E1D" w:rsidRPr="00C36228" w:rsidRDefault="00E02E1D" w:rsidP="00E02E1D">
      <w:pPr>
        <w:pStyle w:val="Recuodecorpodetexto"/>
        <w:tabs>
          <w:tab w:val="left" w:pos="2835"/>
        </w:tabs>
        <w:ind w:left="0" w:right="-1"/>
        <w:jc w:val="left"/>
        <w:rPr>
          <w:rFonts w:ascii="Bookman Old Style" w:hAnsi="Bookman Old Style" w:cs="Arial"/>
          <w:b w:val="0"/>
          <w:sz w:val="22"/>
          <w:szCs w:val="22"/>
        </w:rPr>
      </w:pPr>
      <w:r w:rsidRPr="00C36228">
        <w:rPr>
          <w:rFonts w:ascii="Bookman Old Style" w:hAnsi="Bookman Old Style" w:cs="Arial"/>
          <w:sz w:val="22"/>
          <w:szCs w:val="22"/>
        </w:rPr>
        <w:t>1.ª_________________________________</w:t>
      </w:r>
      <w:r w:rsidRPr="00C36228">
        <w:rPr>
          <w:rFonts w:ascii="Bookman Old Style" w:hAnsi="Bookman Old Style" w:cs="Arial"/>
          <w:sz w:val="22"/>
          <w:szCs w:val="22"/>
          <w:lang w:val="pt-BR"/>
        </w:rPr>
        <w:t xml:space="preserve">      </w:t>
      </w:r>
      <w:r w:rsidRPr="00C36228">
        <w:rPr>
          <w:rFonts w:ascii="Bookman Old Style" w:hAnsi="Bookman Old Style" w:cs="Arial"/>
          <w:sz w:val="22"/>
          <w:szCs w:val="22"/>
        </w:rPr>
        <w:t>2.ª _______________________________</w:t>
      </w:r>
    </w:p>
    <w:p w:rsidR="00E02E1D" w:rsidRPr="00C36228" w:rsidRDefault="00E02E1D" w:rsidP="00E02E1D">
      <w:pPr>
        <w:pStyle w:val="TextosemFormatao"/>
        <w:ind w:right="-1"/>
        <w:rPr>
          <w:rFonts w:ascii="Bookman Old Style" w:hAnsi="Bookman Old Style" w:cs="Arial"/>
          <w:b/>
          <w:iCs/>
          <w:sz w:val="22"/>
          <w:szCs w:val="22"/>
        </w:rPr>
      </w:pPr>
      <w:r w:rsidRPr="00C36228">
        <w:rPr>
          <w:rFonts w:ascii="Bookman Old Style" w:hAnsi="Bookman Old Style" w:cs="Arial"/>
          <w:sz w:val="22"/>
          <w:szCs w:val="22"/>
        </w:rPr>
        <w:t xml:space="preserve">    </w:t>
      </w:r>
      <w:r w:rsidR="00C36228" w:rsidRPr="00C36228">
        <w:rPr>
          <w:rFonts w:ascii="Bookman Old Style" w:hAnsi="Bookman Old Style" w:cs="Arial"/>
          <w:b/>
          <w:sz w:val="22"/>
          <w:szCs w:val="22"/>
        </w:rPr>
        <w:t>MAURÍCIO BEZERRA DE SOUZA</w:t>
      </w:r>
      <w:r w:rsidR="00C36228">
        <w:rPr>
          <w:rFonts w:ascii="Bookman Old Style" w:hAnsi="Bookman Old Style" w:cs="Arial"/>
          <w:b/>
          <w:sz w:val="22"/>
          <w:szCs w:val="22"/>
        </w:rPr>
        <w:tab/>
        <w:t xml:space="preserve">        </w:t>
      </w:r>
      <w:r w:rsidR="00C36228" w:rsidRPr="00C36228">
        <w:rPr>
          <w:rFonts w:ascii="Bookman Old Style" w:hAnsi="Bookman Old Style" w:cs="Arial"/>
          <w:b/>
          <w:iCs/>
          <w:sz w:val="22"/>
          <w:szCs w:val="22"/>
        </w:rPr>
        <w:t>JOYCE DE ARAÚJO SILVA</w:t>
      </w:r>
    </w:p>
    <w:p w:rsidR="00E02E1D" w:rsidRPr="00C36228" w:rsidRDefault="00E02E1D" w:rsidP="00E02E1D">
      <w:pPr>
        <w:rPr>
          <w:rFonts w:ascii="Bookman Old Style" w:hAnsi="Bookman Old Style" w:cs="Arial"/>
          <w:sz w:val="22"/>
          <w:szCs w:val="22"/>
          <w:lang w:val="en-US"/>
        </w:rPr>
      </w:pPr>
      <w:r w:rsidRPr="00C36228">
        <w:rPr>
          <w:rFonts w:ascii="Bookman Old Style" w:hAnsi="Bookman Old Style" w:cs="Arial"/>
          <w:bCs/>
          <w:sz w:val="22"/>
          <w:szCs w:val="22"/>
        </w:rPr>
        <w:t xml:space="preserve">    </w:t>
      </w:r>
      <w:r w:rsidRPr="00C36228">
        <w:rPr>
          <w:rFonts w:ascii="Bookman Old Style" w:hAnsi="Bookman Old Style" w:cs="Arial"/>
          <w:bCs/>
          <w:sz w:val="22"/>
          <w:szCs w:val="22"/>
          <w:lang w:val="en-US"/>
        </w:rPr>
        <w:t xml:space="preserve">RG: 48.304.075-7 SSP/SP                        </w:t>
      </w:r>
      <w:r w:rsidRPr="00C36228">
        <w:rPr>
          <w:rFonts w:ascii="Bookman Old Style" w:hAnsi="Bookman Old Style" w:cs="Arial"/>
          <w:sz w:val="22"/>
          <w:szCs w:val="22"/>
          <w:lang w:val="en-US"/>
        </w:rPr>
        <w:t>RG</w:t>
      </w:r>
      <w:r w:rsidRPr="00C36228">
        <w:rPr>
          <w:rFonts w:ascii="Bookman Old Style" w:hAnsi="Bookman Old Style" w:cs="Arial"/>
          <w:iCs/>
          <w:sz w:val="22"/>
          <w:szCs w:val="22"/>
          <w:lang w:val="en-US"/>
        </w:rPr>
        <w:t xml:space="preserve">: 44.736.604-X </w:t>
      </w:r>
      <w:r w:rsidRPr="00C36228">
        <w:rPr>
          <w:rFonts w:ascii="Bookman Old Style" w:hAnsi="Bookman Old Style" w:cs="Arial"/>
          <w:sz w:val="22"/>
          <w:szCs w:val="22"/>
          <w:lang w:val="en-US"/>
        </w:rPr>
        <w:t>SSP/SP</w:t>
      </w:r>
    </w:p>
    <w:p w:rsidR="00E02E1D" w:rsidRPr="00EF67FB" w:rsidRDefault="00E02E1D" w:rsidP="00E02E1D">
      <w:pPr>
        <w:rPr>
          <w:rFonts w:ascii="Bookman Old Style" w:hAnsi="Bookman Old Style" w:cs="Arial"/>
          <w:sz w:val="22"/>
          <w:szCs w:val="22"/>
          <w:lang w:val="en-US"/>
        </w:rPr>
      </w:pPr>
    </w:p>
    <w:p w:rsidR="00C36228" w:rsidRPr="00C36228" w:rsidRDefault="00C36228" w:rsidP="00C36228">
      <w:pPr>
        <w:jc w:val="center"/>
        <w:rPr>
          <w:rFonts w:ascii="Bookman Old Style" w:hAnsi="Bookman Old Style"/>
          <w:b/>
          <w:sz w:val="22"/>
          <w:szCs w:val="22"/>
          <w:u w:val="single"/>
        </w:rPr>
      </w:pPr>
    </w:p>
    <w:p w:rsidR="00C36228" w:rsidRPr="00C36228" w:rsidRDefault="00C36228" w:rsidP="00C36228">
      <w:pPr>
        <w:jc w:val="center"/>
        <w:rPr>
          <w:rFonts w:ascii="Bookman Old Style" w:hAnsi="Bookman Old Style"/>
          <w:b/>
          <w:sz w:val="22"/>
          <w:szCs w:val="22"/>
          <w:u w:val="single"/>
        </w:rPr>
      </w:pPr>
      <w:r w:rsidRPr="00C36228">
        <w:rPr>
          <w:rFonts w:ascii="Bookman Old Style" w:hAnsi="Bookman Old Style"/>
          <w:b/>
          <w:sz w:val="22"/>
          <w:szCs w:val="22"/>
          <w:u w:val="single"/>
        </w:rPr>
        <w:t>TERMO DE CIÊNCIA E DE NOTIFICAÇÃO</w:t>
      </w:r>
    </w:p>
    <w:p w:rsidR="00C36228" w:rsidRPr="00C36228" w:rsidRDefault="00C36228" w:rsidP="00C36228">
      <w:pPr>
        <w:jc w:val="center"/>
        <w:rPr>
          <w:rFonts w:ascii="Bookman Old Style" w:hAnsi="Bookman Old Style"/>
          <w:b/>
          <w:sz w:val="22"/>
          <w:szCs w:val="22"/>
          <w:u w:val="single"/>
        </w:rPr>
      </w:pPr>
    </w:p>
    <w:p w:rsidR="00C36228" w:rsidRPr="00C36228" w:rsidRDefault="00C36228" w:rsidP="00C36228">
      <w:pPr>
        <w:jc w:val="both"/>
        <w:rPr>
          <w:rFonts w:ascii="Bookman Old Style" w:hAnsi="Bookman Old Style"/>
          <w:sz w:val="22"/>
          <w:szCs w:val="22"/>
        </w:rPr>
      </w:pPr>
      <w:r w:rsidRPr="00C36228">
        <w:rPr>
          <w:rFonts w:ascii="Bookman Old Style" w:hAnsi="Bookman Old Style"/>
          <w:b/>
          <w:sz w:val="22"/>
          <w:szCs w:val="22"/>
        </w:rPr>
        <w:t>CONTRATANTE:</w:t>
      </w:r>
      <w:r w:rsidRPr="00C36228">
        <w:rPr>
          <w:rFonts w:ascii="Bookman Old Style" w:hAnsi="Bookman Old Style"/>
          <w:sz w:val="22"/>
          <w:szCs w:val="22"/>
        </w:rPr>
        <w:t xml:space="preserve"> MUNICÍPIO DE NARANDIBA</w:t>
      </w:r>
    </w:p>
    <w:p w:rsidR="00C36228" w:rsidRPr="00C36228" w:rsidRDefault="00C36228" w:rsidP="00C36228">
      <w:pPr>
        <w:jc w:val="both"/>
        <w:rPr>
          <w:rFonts w:ascii="Bookman Old Style" w:hAnsi="Bookman Old Style"/>
          <w:sz w:val="22"/>
          <w:szCs w:val="22"/>
        </w:rPr>
      </w:pPr>
    </w:p>
    <w:p w:rsidR="00C36228" w:rsidRPr="00C36228" w:rsidRDefault="00C36228" w:rsidP="00C36228">
      <w:pPr>
        <w:pStyle w:val="Recuodecorpodetexto"/>
        <w:tabs>
          <w:tab w:val="left" w:pos="2835"/>
        </w:tabs>
        <w:ind w:left="0"/>
        <w:rPr>
          <w:rFonts w:ascii="Bookman Old Style" w:hAnsi="Bookman Old Style"/>
          <w:bCs/>
          <w:sz w:val="22"/>
          <w:szCs w:val="22"/>
        </w:rPr>
      </w:pPr>
      <w:r w:rsidRPr="00C36228">
        <w:rPr>
          <w:rFonts w:ascii="Bookman Old Style" w:hAnsi="Bookman Old Style"/>
          <w:sz w:val="22"/>
          <w:szCs w:val="22"/>
        </w:rPr>
        <w:t xml:space="preserve">CONTRATADO: </w:t>
      </w:r>
      <w:r>
        <w:rPr>
          <w:rFonts w:ascii="Bookman Old Style" w:hAnsi="Bookman Old Style"/>
          <w:bCs/>
          <w:sz w:val="22"/>
          <w:szCs w:val="22"/>
          <w:lang w:val="pt-BR"/>
        </w:rPr>
        <w:t>INJEX INDÚSTRIAS CIRÚRGICAS LTDA</w:t>
      </w:r>
      <w:r w:rsidRPr="00C36228">
        <w:rPr>
          <w:rFonts w:ascii="Bookman Old Style" w:hAnsi="Bookman Old Style"/>
          <w:bCs/>
          <w:sz w:val="22"/>
          <w:szCs w:val="22"/>
        </w:rPr>
        <w:t>.</w:t>
      </w:r>
    </w:p>
    <w:p w:rsidR="00C36228" w:rsidRPr="00C36228" w:rsidRDefault="00C36228" w:rsidP="00C36228">
      <w:pPr>
        <w:pStyle w:val="Recuodecorpodetexto"/>
        <w:tabs>
          <w:tab w:val="left" w:pos="2835"/>
        </w:tabs>
        <w:rPr>
          <w:rFonts w:ascii="Bookman Old Style" w:hAnsi="Bookman Old Style" w:cs="Arial"/>
          <w:sz w:val="22"/>
          <w:szCs w:val="22"/>
        </w:rPr>
      </w:pPr>
    </w:p>
    <w:p w:rsidR="00C36228" w:rsidRPr="00C36228" w:rsidRDefault="00C36228" w:rsidP="00C36228">
      <w:pPr>
        <w:jc w:val="both"/>
        <w:rPr>
          <w:rFonts w:ascii="Bookman Old Style" w:hAnsi="Bookman Old Style"/>
          <w:b/>
          <w:sz w:val="22"/>
          <w:szCs w:val="22"/>
        </w:rPr>
      </w:pPr>
      <w:r w:rsidRPr="00C36228">
        <w:rPr>
          <w:rFonts w:ascii="Bookman Old Style" w:hAnsi="Bookman Old Style"/>
          <w:b/>
          <w:sz w:val="22"/>
          <w:szCs w:val="22"/>
        </w:rPr>
        <w:t xml:space="preserve">CONTRATO Nº </w:t>
      </w:r>
      <w:r w:rsidR="00D131BD">
        <w:rPr>
          <w:rFonts w:ascii="Bookman Old Style" w:hAnsi="Bookman Old Style"/>
          <w:b/>
          <w:sz w:val="22"/>
          <w:szCs w:val="22"/>
        </w:rPr>
        <w:t>091</w:t>
      </w:r>
      <w:r w:rsidRPr="00C36228">
        <w:rPr>
          <w:rFonts w:ascii="Bookman Old Style" w:hAnsi="Bookman Old Style"/>
          <w:b/>
          <w:sz w:val="22"/>
          <w:szCs w:val="22"/>
        </w:rPr>
        <w:t xml:space="preserve">/2020 – </w:t>
      </w:r>
      <w:r>
        <w:rPr>
          <w:rFonts w:ascii="Bookman Old Style" w:hAnsi="Bookman Old Style"/>
          <w:b/>
          <w:sz w:val="22"/>
          <w:szCs w:val="22"/>
        </w:rPr>
        <w:t xml:space="preserve">INEXIGIBILIDADE ****/2020 - </w:t>
      </w:r>
      <w:r w:rsidRPr="00C36228">
        <w:rPr>
          <w:rFonts w:ascii="Bookman Old Style" w:hAnsi="Bookman Old Style"/>
          <w:b/>
          <w:sz w:val="22"/>
          <w:szCs w:val="22"/>
        </w:rPr>
        <w:t xml:space="preserve">PREGÃO PRESENCIAL PARA REGISTRO DE PREÇOS Nº </w:t>
      </w:r>
      <w:r>
        <w:rPr>
          <w:rFonts w:ascii="Bookman Old Style" w:hAnsi="Bookman Old Style"/>
          <w:b/>
          <w:sz w:val="22"/>
          <w:szCs w:val="22"/>
        </w:rPr>
        <w:t>011</w:t>
      </w:r>
      <w:r w:rsidRPr="00C36228">
        <w:rPr>
          <w:rFonts w:ascii="Bookman Old Style" w:hAnsi="Bookman Old Style"/>
          <w:b/>
          <w:sz w:val="22"/>
          <w:szCs w:val="22"/>
        </w:rPr>
        <w:t>/2020</w:t>
      </w:r>
      <w:r>
        <w:rPr>
          <w:rFonts w:ascii="Bookman Old Style" w:hAnsi="Bookman Old Style"/>
          <w:b/>
          <w:sz w:val="22"/>
          <w:szCs w:val="22"/>
        </w:rPr>
        <w:t xml:space="preserve"> - CIOP</w:t>
      </w:r>
      <w:r w:rsidRPr="00C36228">
        <w:rPr>
          <w:rFonts w:ascii="Bookman Old Style" w:hAnsi="Bookman Old Style"/>
          <w:b/>
          <w:sz w:val="22"/>
          <w:szCs w:val="22"/>
        </w:rPr>
        <w:t>.</w:t>
      </w:r>
    </w:p>
    <w:p w:rsidR="00C36228" w:rsidRPr="00C36228" w:rsidRDefault="00C36228" w:rsidP="00C36228">
      <w:pPr>
        <w:jc w:val="both"/>
        <w:rPr>
          <w:rFonts w:ascii="Bookman Old Style" w:hAnsi="Bookman Old Style"/>
          <w:b/>
          <w:sz w:val="22"/>
          <w:szCs w:val="22"/>
        </w:rPr>
      </w:pPr>
    </w:p>
    <w:p w:rsidR="00C36228" w:rsidRPr="00C36228" w:rsidRDefault="00C36228" w:rsidP="00C36228">
      <w:pPr>
        <w:jc w:val="both"/>
        <w:rPr>
          <w:rFonts w:ascii="Bookman Old Style" w:hAnsi="Bookman Old Style"/>
          <w:b/>
          <w:sz w:val="22"/>
          <w:szCs w:val="22"/>
        </w:rPr>
      </w:pPr>
    </w:p>
    <w:p w:rsidR="00C36228" w:rsidRPr="00C36228" w:rsidRDefault="00C36228" w:rsidP="00C36228">
      <w:pPr>
        <w:jc w:val="both"/>
        <w:rPr>
          <w:rFonts w:ascii="Bookman Old Style" w:hAnsi="Bookman Old Style" w:cs="Calibri"/>
          <w:b/>
          <w:color w:val="000000"/>
          <w:sz w:val="22"/>
          <w:szCs w:val="22"/>
          <w:u w:val="single"/>
        </w:rPr>
      </w:pPr>
      <w:r w:rsidRPr="00C36228">
        <w:rPr>
          <w:rFonts w:ascii="Bookman Old Style" w:hAnsi="Bookman Old Style"/>
          <w:b/>
          <w:sz w:val="22"/>
          <w:szCs w:val="22"/>
          <w:u w:val="single"/>
        </w:rPr>
        <w:t xml:space="preserve">OBJETO: </w:t>
      </w:r>
      <w:r w:rsidRPr="00C36228">
        <w:rPr>
          <w:rFonts w:ascii="Bookman Old Style" w:hAnsi="Bookman Old Style"/>
          <w:sz w:val="22"/>
          <w:szCs w:val="22"/>
          <w:u w:val="single"/>
        </w:rPr>
        <w:t xml:space="preserve"> </w:t>
      </w:r>
      <w:r w:rsidRPr="00C36228">
        <w:rPr>
          <w:rFonts w:ascii="Bookman Old Style" w:hAnsi="Bookman Old Style" w:cs="Arial"/>
          <w:b/>
          <w:sz w:val="22"/>
          <w:szCs w:val="22"/>
          <w:u w:val="single"/>
        </w:rPr>
        <w:t>AQUISIÇÕES FUTURAS DE INSUMOS PARA CONTROLE DE DIABETES PARA UNIDADE BASICA DE SAUDE DO MUNICÍPIO</w:t>
      </w:r>
      <w:r w:rsidRPr="00C36228">
        <w:rPr>
          <w:rFonts w:ascii="Bookman Old Style" w:hAnsi="Bookman Old Style" w:cs="Calibri"/>
          <w:b/>
          <w:color w:val="000000"/>
          <w:sz w:val="22"/>
          <w:szCs w:val="22"/>
          <w:u w:val="single"/>
        </w:rPr>
        <w:t>.</w:t>
      </w:r>
    </w:p>
    <w:p w:rsidR="00C36228" w:rsidRPr="00C36228" w:rsidRDefault="00C36228" w:rsidP="00C36228">
      <w:pPr>
        <w:jc w:val="both"/>
        <w:rPr>
          <w:rFonts w:ascii="Bookman Old Style" w:hAnsi="Bookman Old Style" w:cs="Calibri"/>
          <w:b/>
          <w:color w:val="000000"/>
          <w:sz w:val="22"/>
          <w:szCs w:val="22"/>
          <w:u w:val="single"/>
        </w:rPr>
      </w:pPr>
    </w:p>
    <w:p w:rsidR="00C36228" w:rsidRPr="00C36228" w:rsidRDefault="00C36228" w:rsidP="00C36228">
      <w:pPr>
        <w:jc w:val="both"/>
        <w:rPr>
          <w:rFonts w:ascii="Bookman Old Style" w:hAnsi="Bookman Old Style" w:cs="Calibri"/>
          <w:b/>
          <w:color w:val="000000"/>
          <w:sz w:val="22"/>
          <w:szCs w:val="22"/>
          <w:u w:val="single"/>
        </w:rPr>
      </w:pPr>
    </w:p>
    <w:p w:rsidR="00C36228" w:rsidRPr="00C36228" w:rsidRDefault="00C36228" w:rsidP="00C36228">
      <w:pPr>
        <w:jc w:val="both"/>
        <w:rPr>
          <w:rFonts w:ascii="Bookman Old Style" w:hAnsi="Bookman Old Style"/>
          <w:sz w:val="22"/>
          <w:szCs w:val="22"/>
        </w:rPr>
      </w:pPr>
      <w:r w:rsidRPr="00C36228">
        <w:rPr>
          <w:rFonts w:ascii="Bookman Old Style" w:hAnsi="Bookman Old Style"/>
          <w:sz w:val="22"/>
          <w:szCs w:val="22"/>
        </w:rPr>
        <w:t>Pelo presente TERMO, nós, abaixo identificados:</w:t>
      </w:r>
    </w:p>
    <w:p w:rsidR="00C36228" w:rsidRPr="00C36228" w:rsidRDefault="00C36228" w:rsidP="00C36228">
      <w:pPr>
        <w:jc w:val="both"/>
        <w:rPr>
          <w:rFonts w:ascii="Bookman Old Style" w:hAnsi="Bookman Old Style"/>
          <w:sz w:val="22"/>
          <w:szCs w:val="22"/>
        </w:rPr>
      </w:pPr>
    </w:p>
    <w:p w:rsidR="00C36228" w:rsidRPr="00C36228" w:rsidRDefault="00C36228" w:rsidP="00C36228">
      <w:pPr>
        <w:jc w:val="both"/>
        <w:rPr>
          <w:rFonts w:ascii="Bookman Old Style" w:hAnsi="Bookman Old Style"/>
          <w:sz w:val="22"/>
          <w:szCs w:val="22"/>
        </w:rPr>
      </w:pPr>
      <w:r w:rsidRPr="00C36228">
        <w:rPr>
          <w:rFonts w:ascii="Bookman Old Style" w:hAnsi="Bookman Old Style"/>
          <w:b/>
          <w:sz w:val="22"/>
          <w:szCs w:val="22"/>
        </w:rPr>
        <w:t>1 - Estamos CIENTES de que</w:t>
      </w:r>
      <w:r w:rsidRPr="00C36228">
        <w:rPr>
          <w:rFonts w:ascii="Bookman Old Style" w:hAnsi="Bookman Old Style"/>
          <w:sz w:val="22"/>
          <w:szCs w:val="22"/>
        </w:rPr>
        <w:t>:</w:t>
      </w:r>
    </w:p>
    <w:p w:rsidR="00C36228" w:rsidRPr="00C36228" w:rsidRDefault="00C36228" w:rsidP="00C36228">
      <w:pPr>
        <w:jc w:val="both"/>
        <w:rPr>
          <w:rFonts w:ascii="Bookman Old Style" w:hAnsi="Bookman Old Style"/>
          <w:sz w:val="22"/>
          <w:szCs w:val="22"/>
        </w:rPr>
      </w:pPr>
    </w:p>
    <w:p w:rsidR="00C36228" w:rsidRPr="00C36228" w:rsidRDefault="00C36228" w:rsidP="00C36228">
      <w:pPr>
        <w:jc w:val="both"/>
        <w:rPr>
          <w:rFonts w:ascii="Bookman Old Style" w:hAnsi="Bookman Old Style"/>
          <w:sz w:val="22"/>
          <w:szCs w:val="22"/>
        </w:rPr>
      </w:pPr>
      <w:r w:rsidRPr="00C36228">
        <w:rPr>
          <w:rFonts w:ascii="Bookman Old Style" w:hAnsi="Bookman Old Style"/>
          <w:sz w:val="22"/>
          <w:szCs w:val="22"/>
        </w:rPr>
        <w:t>A). O ajuste acima referido estará sujeito a análise e julgamento pelo Tribunal de Contas do Estado de São Paulo, cujo trâmite processual ocorrerá pelo sistema eletrônico;</w:t>
      </w:r>
    </w:p>
    <w:p w:rsidR="00C36228" w:rsidRPr="00C36228" w:rsidRDefault="00C36228" w:rsidP="00C36228">
      <w:pPr>
        <w:jc w:val="both"/>
        <w:rPr>
          <w:rFonts w:ascii="Bookman Old Style" w:hAnsi="Bookman Old Style"/>
          <w:sz w:val="22"/>
          <w:szCs w:val="22"/>
        </w:rPr>
      </w:pPr>
    </w:p>
    <w:p w:rsidR="00C36228" w:rsidRPr="00C36228" w:rsidRDefault="00C36228" w:rsidP="00C36228">
      <w:pPr>
        <w:jc w:val="both"/>
        <w:rPr>
          <w:rFonts w:ascii="Bookman Old Style" w:hAnsi="Bookman Old Style"/>
          <w:sz w:val="22"/>
          <w:szCs w:val="22"/>
        </w:rPr>
      </w:pPr>
      <w:r w:rsidRPr="00C36228">
        <w:rPr>
          <w:rFonts w:ascii="Bookman Old Style" w:hAnsi="Bookman Old Style"/>
          <w:sz w:val="22"/>
          <w:szCs w:val="22"/>
        </w:rPr>
        <w:t>B). Poderemos ter acesso ao processo, tendo vista e extraindo cópias das manifestações de interesse, despachos e decisões, mediante regular cadastramento no Sistema de Processo Eletrônico, conforme dados abaixo indicados, em consonância com o estabelecido na Resolução nº 001/2011 do TCESP;</w:t>
      </w:r>
    </w:p>
    <w:p w:rsidR="00C36228" w:rsidRPr="00C36228" w:rsidRDefault="00C36228" w:rsidP="00C36228">
      <w:pPr>
        <w:jc w:val="both"/>
        <w:rPr>
          <w:rFonts w:ascii="Bookman Old Style" w:hAnsi="Bookman Old Style"/>
          <w:sz w:val="22"/>
          <w:szCs w:val="22"/>
        </w:rPr>
      </w:pPr>
    </w:p>
    <w:p w:rsidR="00C36228" w:rsidRPr="00C36228" w:rsidRDefault="00C36228" w:rsidP="00C36228">
      <w:pPr>
        <w:jc w:val="both"/>
        <w:rPr>
          <w:rFonts w:ascii="Bookman Old Style" w:hAnsi="Bookman Old Style"/>
          <w:sz w:val="22"/>
          <w:szCs w:val="22"/>
        </w:rPr>
      </w:pPr>
      <w:r w:rsidRPr="00C36228">
        <w:rPr>
          <w:rFonts w:ascii="Bookman Old Style" w:hAnsi="Bookman Old Style"/>
          <w:sz w:val="22"/>
          <w:szCs w:val="22"/>
        </w:rPr>
        <w:t>C). Além de disponível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C36228" w:rsidRPr="00C36228" w:rsidRDefault="00C36228" w:rsidP="00C36228">
      <w:pPr>
        <w:jc w:val="both"/>
        <w:rPr>
          <w:rFonts w:ascii="Bookman Old Style" w:hAnsi="Bookman Old Style"/>
          <w:sz w:val="22"/>
          <w:szCs w:val="22"/>
        </w:rPr>
      </w:pPr>
    </w:p>
    <w:p w:rsidR="00C36228" w:rsidRPr="00C36228" w:rsidRDefault="00C36228" w:rsidP="00C36228">
      <w:pPr>
        <w:jc w:val="both"/>
        <w:rPr>
          <w:rFonts w:ascii="Bookman Old Style" w:hAnsi="Bookman Old Style"/>
          <w:sz w:val="22"/>
          <w:szCs w:val="22"/>
        </w:rPr>
      </w:pPr>
      <w:r w:rsidRPr="00C36228">
        <w:rPr>
          <w:rFonts w:ascii="Bookman Old Style" w:hAnsi="Bookman Old Style"/>
          <w:sz w:val="22"/>
          <w:szCs w:val="22"/>
        </w:rPr>
        <w:t>D) Qualquer Alteração no endereço, residencial ou eletrônico, ou telefones de contato deverá ser comunicado pelo interessado, peticionando no processo:</w:t>
      </w:r>
    </w:p>
    <w:p w:rsidR="00C36228" w:rsidRPr="00C36228" w:rsidRDefault="00C36228" w:rsidP="00C36228">
      <w:pPr>
        <w:jc w:val="both"/>
        <w:rPr>
          <w:rFonts w:ascii="Bookman Old Style" w:hAnsi="Bookman Old Style"/>
          <w:sz w:val="22"/>
          <w:szCs w:val="22"/>
        </w:rPr>
      </w:pPr>
    </w:p>
    <w:p w:rsidR="00C36228" w:rsidRPr="00C36228" w:rsidRDefault="00C36228" w:rsidP="00C36228">
      <w:pPr>
        <w:jc w:val="both"/>
        <w:rPr>
          <w:rFonts w:ascii="Bookman Old Style" w:hAnsi="Bookman Old Style"/>
          <w:b/>
          <w:sz w:val="22"/>
          <w:szCs w:val="22"/>
        </w:rPr>
      </w:pPr>
      <w:r w:rsidRPr="00C36228">
        <w:rPr>
          <w:rFonts w:ascii="Bookman Old Style" w:hAnsi="Bookman Old Style"/>
          <w:b/>
          <w:sz w:val="22"/>
          <w:szCs w:val="22"/>
        </w:rPr>
        <w:t>2 - Damo-nos por NOTIFICADOS para:</w:t>
      </w:r>
    </w:p>
    <w:p w:rsidR="00C36228" w:rsidRPr="00C36228" w:rsidRDefault="00C36228" w:rsidP="00C36228">
      <w:pPr>
        <w:jc w:val="both"/>
        <w:rPr>
          <w:rFonts w:ascii="Bookman Old Style" w:hAnsi="Bookman Old Style"/>
          <w:b/>
          <w:sz w:val="22"/>
          <w:szCs w:val="22"/>
        </w:rPr>
      </w:pPr>
    </w:p>
    <w:p w:rsidR="00C36228" w:rsidRPr="00C36228" w:rsidRDefault="00C36228" w:rsidP="00C36228">
      <w:pPr>
        <w:jc w:val="both"/>
        <w:rPr>
          <w:rFonts w:ascii="Bookman Old Style" w:hAnsi="Bookman Old Style"/>
          <w:sz w:val="22"/>
          <w:szCs w:val="22"/>
        </w:rPr>
      </w:pPr>
      <w:r w:rsidRPr="00C36228">
        <w:rPr>
          <w:rFonts w:ascii="Bookman Old Style" w:hAnsi="Bookman Old Style"/>
          <w:b/>
          <w:sz w:val="22"/>
          <w:szCs w:val="22"/>
        </w:rPr>
        <w:t>a)</w:t>
      </w:r>
      <w:r w:rsidRPr="00C36228">
        <w:rPr>
          <w:rFonts w:ascii="Bookman Old Style" w:hAnsi="Bookman Old Style"/>
          <w:sz w:val="22"/>
          <w:szCs w:val="22"/>
        </w:rPr>
        <w:t xml:space="preserve"> O acompanhamento dos atos do processo até seu julgamento final e consequente publicação;</w:t>
      </w:r>
    </w:p>
    <w:p w:rsidR="00C36228" w:rsidRPr="00C36228" w:rsidRDefault="00C36228" w:rsidP="00C36228">
      <w:pPr>
        <w:jc w:val="both"/>
        <w:rPr>
          <w:rFonts w:ascii="Bookman Old Style" w:hAnsi="Bookman Old Style"/>
          <w:sz w:val="22"/>
          <w:szCs w:val="22"/>
        </w:rPr>
      </w:pPr>
    </w:p>
    <w:p w:rsidR="00C36228" w:rsidRPr="00C36228" w:rsidRDefault="00C36228" w:rsidP="00C36228">
      <w:pPr>
        <w:jc w:val="both"/>
        <w:rPr>
          <w:rFonts w:ascii="Bookman Old Style" w:hAnsi="Bookman Old Style"/>
          <w:sz w:val="22"/>
          <w:szCs w:val="22"/>
        </w:rPr>
      </w:pPr>
      <w:proofErr w:type="gramStart"/>
      <w:r w:rsidRPr="00C36228">
        <w:rPr>
          <w:rFonts w:ascii="Bookman Old Style" w:hAnsi="Bookman Old Style"/>
          <w:b/>
          <w:sz w:val="22"/>
          <w:szCs w:val="22"/>
        </w:rPr>
        <w:t>b)</w:t>
      </w:r>
      <w:r w:rsidRPr="00C36228">
        <w:rPr>
          <w:rFonts w:ascii="Bookman Old Style" w:hAnsi="Bookman Old Style"/>
          <w:sz w:val="22"/>
          <w:szCs w:val="22"/>
        </w:rPr>
        <w:t xml:space="preserve"> Se</w:t>
      </w:r>
      <w:proofErr w:type="gramEnd"/>
      <w:r w:rsidRPr="00C36228">
        <w:rPr>
          <w:rFonts w:ascii="Bookman Old Style" w:hAnsi="Bookman Old Style"/>
          <w:sz w:val="22"/>
          <w:szCs w:val="22"/>
        </w:rPr>
        <w:t xml:space="preserve"> for o caso e de nosso interesse, nos prazos e nas formas legais e regimentais, exercer o direito de defesa, interpor recursos e o que mais couber.</w:t>
      </w:r>
    </w:p>
    <w:p w:rsidR="00C36228" w:rsidRPr="00C36228" w:rsidRDefault="00C36228" w:rsidP="00C36228">
      <w:pPr>
        <w:jc w:val="center"/>
        <w:rPr>
          <w:rFonts w:ascii="Bookman Old Style" w:hAnsi="Bookman Old Style"/>
          <w:sz w:val="22"/>
          <w:szCs w:val="22"/>
        </w:rPr>
      </w:pPr>
    </w:p>
    <w:p w:rsidR="00C36228" w:rsidRPr="00C36228" w:rsidRDefault="00C36228" w:rsidP="00C36228">
      <w:pPr>
        <w:jc w:val="center"/>
        <w:rPr>
          <w:rFonts w:ascii="Bookman Old Style" w:hAnsi="Bookman Old Style"/>
          <w:sz w:val="22"/>
          <w:szCs w:val="22"/>
        </w:rPr>
      </w:pPr>
    </w:p>
    <w:p w:rsidR="00C36228" w:rsidRPr="00C36228" w:rsidRDefault="00C36228" w:rsidP="00C36228">
      <w:pPr>
        <w:jc w:val="center"/>
        <w:rPr>
          <w:rFonts w:ascii="Bookman Old Style" w:hAnsi="Bookman Old Style"/>
          <w:sz w:val="22"/>
          <w:szCs w:val="22"/>
        </w:rPr>
      </w:pPr>
      <w:r>
        <w:rPr>
          <w:rFonts w:ascii="Bookman Old Style" w:hAnsi="Bookman Old Style"/>
          <w:sz w:val="22"/>
          <w:szCs w:val="22"/>
        </w:rPr>
        <w:t>Narandiba-SP, 14</w:t>
      </w:r>
      <w:r w:rsidRPr="00C36228">
        <w:rPr>
          <w:rFonts w:ascii="Bookman Old Style" w:hAnsi="Bookman Old Style"/>
          <w:sz w:val="22"/>
          <w:szCs w:val="22"/>
        </w:rPr>
        <w:t xml:space="preserve"> de julho de 2020.</w:t>
      </w:r>
    </w:p>
    <w:p w:rsidR="00C36228" w:rsidRPr="00C36228" w:rsidRDefault="00C36228" w:rsidP="00C36228">
      <w:pPr>
        <w:jc w:val="center"/>
        <w:rPr>
          <w:rFonts w:ascii="Bookman Old Style" w:hAnsi="Bookman Old Style"/>
          <w:sz w:val="22"/>
          <w:szCs w:val="22"/>
        </w:rPr>
      </w:pPr>
    </w:p>
    <w:p w:rsidR="00C36228" w:rsidRPr="00C36228" w:rsidRDefault="00C36228" w:rsidP="00C36228">
      <w:pPr>
        <w:jc w:val="center"/>
        <w:rPr>
          <w:rFonts w:ascii="Bookman Old Style" w:hAnsi="Bookman Old Style"/>
          <w:sz w:val="22"/>
          <w:szCs w:val="22"/>
        </w:rPr>
      </w:pPr>
    </w:p>
    <w:p w:rsidR="00C36228" w:rsidRPr="00C36228" w:rsidRDefault="00C36228" w:rsidP="00C36228">
      <w:pPr>
        <w:jc w:val="center"/>
        <w:rPr>
          <w:rFonts w:ascii="Bookman Old Style" w:hAnsi="Bookman Old Style"/>
          <w:sz w:val="22"/>
          <w:szCs w:val="22"/>
        </w:rPr>
      </w:pPr>
    </w:p>
    <w:p w:rsidR="00C36228" w:rsidRPr="00C36228" w:rsidRDefault="00C36228" w:rsidP="00C36228">
      <w:pPr>
        <w:jc w:val="center"/>
        <w:rPr>
          <w:rFonts w:ascii="Bookman Old Style" w:hAnsi="Bookman Old Style"/>
          <w:sz w:val="22"/>
          <w:szCs w:val="22"/>
        </w:rPr>
      </w:pPr>
    </w:p>
    <w:p w:rsidR="00C36228" w:rsidRPr="00C36228" w:rsidRDefault="00C36228" w:rsidP="00C36228">
      <w:pPr>
        <w:jc w:val="center"/>
        <w:rPr>
          <w:rFonts w:ascii="Bookman Old Style" w:hAnsi="Bookman Old Style"/>
          <w:sz w:val="22"/>
          <w:szCs w:val="22"/>
        </w:rPr>
      </w:pPr>
    </w:p>
    <w:p w:rsidR="00C36228" w:rsidRPr="00C36228" w:rsidRDefault="00C36228" w:rsidP="00C36228">
      <w:pPr>
        <w:jc w:val="both"/>
        <w:rPr>
          <w:rFonts w:ascii="Bookman Old Style" w:hAnsi="Bookman Old Style"/>
          <w:b/>
          <w:sz w:val="22"/>
          <w:szCs w:val="22"/>
        </w:rPr>
      </w:pPr>
      <w:r w:rsidRPr="00C36228">
        <w:rPr>
          <w:rFonts w:ascii="Bookman Old Style" w:hAnsi="Bookman Old Style"/>
          <w:b/>
          <w:sz w:val="22"/>
          <w:szCs w:val="22"/>
        </w:rPr>
        <w:t>GESTOR DO ÓRGÃO</w:t>
      </w:r>
    </w:p>
    <w:p w:rsidR="00C36228" w:rsidRPr="00C36228" w:rsidRDefault="00C36228" w:rsidP="00C36228">
      <w:pPr>
        <w:jc w:val="both"/>
        <w:rPr>
          <w:rFonts w:ascii="Bookman Old Style" w:hAnsi="Bookman Old Style"/>
          <w:b/>
          <w:sz w:val="22"/>
          <w:szCs w:val="22"/>
        </w:rPr>
      </w:pPr>
    </w:p>
    <w:p w:rsidR="00C36228" w:rsidRPr="00C36228" w:rsidRDefault="00C36228" w:rsidP="00C36228">
      <w:pPr>
        <w:jc w:val="both"/>
        <w:rPr>
          <w:rFonts w:ascii="Bookman Old Style" w:hAnsi="Bookman Old Style"/>
          <w:sz w:val="22"/>
          <w:szCs w:val="22"/>
        </w:rPr>
      </w:pPr>
      <w:r w:rsidRPr="00C36228">
        <w:rPr>
          <w:rFonts w:ascii="Bookman Old Style" w:hAnsi="Bookman Old Style"/>
          <w:sz w:val="22"/>
          <w:szCs w:val="22"/>
        </w:rPr>
        <w:t>Nome: ITAMAR DOS SANTOS SILVA</w:t>
      </w:r>
    </w:p>
    <w:p w:rsidR="00C36228" w:rsidRPr="00C36228" w:rsidRDefault="00C36228" w:rsidP="00C36228">
      <w:pPr>
        <w:jc w:val="both"/>
        <w:rPr>
          <w:rFonts w:ascii="Bookman Old Style" w:hAnsi="Bookman Old Style"/>
          <w:sz w:val="22"/>
          <w:szCs w:val="22"/>
        </w:rPr>
      </w:pPr>
      <w:r w:rsidRPr="00C36228">
        <w:rPr>
          <w:rFonts w:ascii="Bookman Old Style" w:hAnsi="Bookman Old Style"/>
          <w:sz w:val="22"/>
          <w:szCs w:val="22"/>
        </w:rPr>
        <w:t>Cargo: PREFEITO</w:t>
      </w:r>
    </w:p>
    <w:p w:rsidR="00C36228" w:rsidRPr="00C36228" w:rsidRDefault="00C36228" w:rsidP="00C36228">
      <w:pPr>
        <w:jc w:val="both"/>
        <w:rPr>
          <w:rFonts w:ascii="Bookman Old Style" w:hAnsi="Bookman Old Style"/>
          <w:sz w:val="22"/>
          <w:szCs w:val="22"/>
        </w:rPr>
      </w:pPr>
      <w:r w:rsidRPr="00C36228">
        <w:rPr>
          <w:rFonts w:ascii="Bookman Old Style" w:hAnsi="Bookman Old Style"/>
          <w:sz w:val="22"/>
          <w:szCs w:val="22"/>
        </w:rPr>
        <w:t xml:space="preserve">CPF: </w:t>
      </w:r>
      <w:r w:rsidRPr="00C36228">
        <w:rPr>
          <w:rFonts w:ascii="Bookman Old Style" w:hAnsi="Bookman Old Style" w:cs="Arial"/>
          <w:color w:val="000000" w:themeColor="text1"/>
          <w:sz w:val="22"/>
          <w:szCs w:val="22"/>
        </w:rPr>
        <w:t>074.780.778-70</w:t>
      </w:r>
      <w:r w:rsidRPr="00C36228">
        <w:rPr>
          <w:rFonts w:ascii="Bookman Old Style" w:hAnsi="Bookman Old Style"/>
          <w:sz w:val="22"/>
          <w:szCs w:val="22"/>
        </w:rPr>
        <w:t xml:space="preserve">            RG: </w:t>
      </w:r>
      <w:r w:rsidRPr="00C36228">
        <w:rPr>
          <w:rFonts w:ascii="Bookman Old Style" w:hAnsi="Bookman Old Style" w:cs="Arial"/>
          <w:color w:val="000000" w:themeColor="text1"/>
          <w:sz w:val="22"/>
          <w:szCs w:val="22"/>
        </w:rPr>
        <w:t>17.832.129</w:t>
      </w:r>
    </w:p>
    <w:p w:rsidR="00C36228" w:rsidRPr="00C36228" w:rsidRDefault="00C36228" w:rsidP="00C36228">
      <w:pPr>
        <w:jc w:val="both"/>
        <w:rPr>
          <w:rFonts w:ascii="Bookman Old Style" w:hAnsi="Bookman Old Style"/>
          <w:sz w:val="22"/>
          <w:szCs w:val="22"/>
        </w:rPr>
      </w:pPr>
      <w:r w:rsidRPr="00C36228">
        <w:rPr>
          <w:rFonts w:ascii="Bookman Old Style" w:hAnsi="Bookman Old Style"/>
          <w:sz w:val="22"/>
          <w:szCs w:val="22"/>
        </w:rPr>
        <w:t>Data de Nascimento: 02/10/1965</w:t>
      </w:r>
    </w:p>
    <w:p w:rsidR="00C36228" w:rsidRPr="00C36228" w:rsidRDefault="00C36228" w:rsidP="00C36228">
      <w:pPr>
        <w:jc w:val="both"/>
        <w:rPr>
          <w:rFonts w:ascii="Bookman Old Style" w:hAnsi="Bookman Old Style"/>
          <w:sz w:val="22"/>
          <w:szCs w:val="22"/>
        </w:rPr>
      </w:pPr>
      <w:r w:rsidRPr="00C36228">
        <w:rPr>
          <w:rFonts w:ascii="Bookman Old Style" w:hAnsi="Bookman Old Style"/>
          <w:sz w:val="22"/>
          <w:szCs w:val="22"/>
        </w:rPr>
        <w:t>Endereço residencial completo:</w:t>
      </w:r>
      <w:r w:rsidRPr="00C36228">
        <w:rPr>
          <w:rFonts w:ascii="Bookman Old Style" w:hAnsi="Bookman Old Style" w:cs="Arial"/>
          <w:color w:val="000000" w:themeColor="text1"/>
          <w:sz w:val="22"/>
          <w:szCs w:val="22"/>
        </w:rPr>
        <w:t xml:space="preserve"> Rua Josefa de Almeida dos Santos, n. º 466, na cidade de Narandiba/SP.</w:t>
      </w:r>
    </w:p>
    <w:p w:rsidR="00C36228" w:rsidRPr="00C36228" w:rsidRDefault="00C36228" w:rsidP="00C36228">
      <w:pPr>
        <w:jc w:val="both"/>
        <w:rPr>
          <w:rFonts w:ascii="Bookman Old Style" w:hAnsi="Bookman Old Style"/>
          <w:sz w:val="22"/>
          <w:szCs w:val="22"/>
        </w:rPr>
      </w:pPr>
      <w:r w:rsidRPr="00C36228">
        <w:rPr>
          <w:rFonts w:ascii="Bookman Old Style" w:hAnsi="Bookman Old Style"/>
          <w:sz w:val="22"/>
          <w:szCs w:val="22"/>
        </w:rPr>
        <w:t>E-mail institucional:  prefeitoitamar@narandiba.sp.gov.br/Itamar.narandiba@hotmail.com</w:t>
      </w:r>
    </w:p>
    <w:p w:rsidR="00C36228" w:rsidRPr="00C36228" w:rsidRDefault="00C36228" w:rsidP="00C36228">
      <w:pPr>
        <w:jc w:val="both"/>
        <w:rPr>
          <w:rFonts w:ascii="Bookman Old Style" w:hAnsi="Bookman Old Style"/>
          <w:sz w:val="22"/>
          <w:szCs w:val="22"/>
        </w:rPr>
      </w:pPr>
      <w:r w:rsidRPr="00C36228">
        <w:rPr>
          <w:rFonts w:ascii="Bookman Old Style" w:hAnsi="Bookman Old Style"/>
          <w:sz w:val="22"/>
          <w:szCs w:val="22"/>
        </w:rPr>
        <w:t>E-mail pessoal: prefeitoitamar@narandiba.sp.gov.br/Itamar.narandiba@hotmail.com</w:t>
      </w:r>
    </w:p>
    <w:p w:rsidR="00C36228" w:rsidRPr="00C36228" w:rsidRDefault="00C36228" w:rsidP="00C36228">
      <w:pPr>
        <w:jc w:val="both"/>
        <w:rPr>
          <w:rFonts w:ascii="Bookman Old Style" w:hAnsi="Bookman Old Style"/>
          <w:sz w:val="22"/>
          <w:szCs w:val="22"/>
        </w:rPr>
      </w:pPr>
      <w:r w:rsidRPr="00C36228">
        <w:rPr>
          <w:rFonts w:ascii="Bookman Old Style" w:hAnsi="Bookman Old Style"/>
          <w:sz w:val="22"/>
          <w:szCs w:val="22"/>
        </w:rPr>
        <w:t>Telefone: 18 99625-8845</w:t>
      </w:r>
    </w:p>
    <w:p w:rsidR="00C36228" w:rsidRPr="00C36228" w:rsidRDefault="00C36228" w:rsidP="00C36228">
      <w:pPr>
        <w:jc w:val="center"/>
        <w:rPr>
          <w:rFonts w:ascii="Bookman Old Style" w:hAnsi="Bookman Old Style"/>
          <w:sz w:val="22"/>
          <w:szCs w:val="22"/>
        </w:rPr>
      </w:pPr>
    </w:p>
    <w:p w:rsidR="00C36228" w:rsidRPr="00C36228" w:rsidRDefault="00C36228" w:rsidP="00C36228">
      <w:pPr>
        <w:jc w:val="center"/>
        <w:rPr>
          <w:rFonts w:ascii="Bookman Old Style" w:hAnsi="Bookman Old Style"/>
          <w:sz w:val="22"/>
          <w:szCs w:val="22"/>
        </w:rPr>
      </w:pPr>
    </w:p>
    <w:p w:rsidR="00C36228" w:rsidRPr="00C36228" w:rsidRDefault="00C36228" w:rsidP="00C36228">
      <w:pPr>
        <w:jc w:val="center"/>
        <w:rPr>
          <w:rFonts w:ascii="Bookman Old Style" w:hAnsi="Bookman Old Style"/>
          <w:b/>
          <w:sz w:val="22"/>
          <w:szCs w:val="22"/>
          <w:u w:val="single"/>
        </w:rPr>
      </w:pPr>
      <w:r w:rsidRPr="00C36228">
        <w:rPr>
          <w:rFonts w:ascii="Bookman Old Style" w:hAnsi="Bookman Old Style"/>
          <w:b/>
          <w:sz w:val="22"/>
          <w:szCs w:val="22"/>
          <w:u w:val="single"/>
        </w:rPr>
        <w:t>_____________________________________________</w:t>
      </w:r>
    </w:p>
    <w:p w:rsidR="00C36228" w:rsidRPr="00C36228" w:rsidRDefault="00C36228" w:rsidP="00C36228">
      <w:pPr>
        <w:jc w:val="center"/>
        <w:rPr>
          <w:rFonts w:ascii="Bookman Old Style" w:hAnsi="Bookman Old Style"/>
          <w:b/>
          <w:sz w:val="22"/>
          <w:szCs w:val="22"/>
        </w:rPr>
      </w:pPr>
      <w:r w:rsidRPr="00C36228">
        <w:rPr>
          <w:rFonts w:ascii="Bookman Old Style" w:hAnsi="Bookman Old Style"/>
          <w:b/>
          <w:sz w:val="22"/>
          <w:szCs w:val="22"/>
        </w:rPr>
        <w:t>ITAMAR DOS SANTOS SILVA</w:t>
      </w:r>
    </w:p>
    <w:p w:rsidR="00C36228" w:rsidRPr="00C36228" w:rsidRDefault="00C36228" w:rsidP="00C36228">
      <w:pPr>
        <w:jc w:val="center"/>
        <w:rPr>
          <w:rFonts w:ascii="Bookman Old Style" w:hAnsi="Bookman Old Style"/>
          <w:b/>
          <w:sz w:val="22"/>
          <w:szCs w:val="22"/>
          <w:u w:val="single"/>
        </w:rPr>
      </w:pPr>
    </w:p>
    <w:p w:rsidR="00C36228" w:rsidRPr="00C36228" w:rsidRDefault="00C36228" w:rsidP="00C36228">
      <w:pPr>
        <w:jc w:val="center"/>
        <w:rPr>
          <w:rFonts w:ascii="Bookman Old Style" w:hAnsi="Bookman Old Style"/>
          <w:b/>
          <w:sz w:val="22"/>
          <w:szCs w:val="22"/>
          <w:u w:val="single"/>
        </w:rPr>
      </w:pPr>
    </w:p>
    <w:p w:rsidR="00C36228" w:rsidRPr="00C36228" w:rsidRDefault="00C36228" w:rsidP="00C36228">
      <w:pPr>
        <w:jc w:val="center"/>
        <w:rPr>
          <w:rFonts w:ascii="Bookman Old Style" w:hAnsi="Bookman Old Style"/>
          <w:b/>
          <w:sz w:val="22"/>
          <w:szCs w:val="22"/>
          <w:u w:val="single"/>
        </w:rPr>
      </w:pPr>
    </w:p>
    <w:p w:rsidR="00C36228" w:rsidRPr="00C36228" w:rsidRDefault="00C36228" w:rsidP="00C36228">
      <w:pPr>
        <w:jc w:val="both"/>
        <w:rPr>
          <w:rFonts w:ascii="Bookman Old Style" w:hAnsi="Bookman Old Style"/>
          <w:b/>
          <w:sz w:val="22"/>
          <w:szCs w:val="22"/>
        </w:rPr>
      </w:pPr>
      <w:r w:rsidRPr="00C36228">
        <w:rPr>
          <w:rFonts w:ascii="Bookman Old Style" w:hAnsi="Bookman Old Style"/>
          <w:b/>
          <w:sz w:val="22"/>
          <w:szCs w:val="22"/>
        </w:rPr>
        <w:t>RESPONSÁVEL QUE ASSINARAM O AJUSTE:</w:t>
      </w:r>
    </w:p>
    <w:p w:rsidR="00C36228" w:rsidRPr="00C36228" w:rsidRDefault="00C36228" w:rsidP="00C36228">
      <w:pPr>
        <w:jc w:val="both"/>
        <w:rPr>
          <w:rFonts w:ascii="Bookman Old Style" w:hAnsi="Bookman Old Style"/>
          <w:b/>
          <w:sz w:val="22"/>
          <w:szCs w:val="22"/>
        </w:rPr>
      </w:pPr>
    </w:p>
    <w:p w:rsidR="00C36228" w:rsidRPr="00C36228" w:rsidRDefault="00C36228" w:rsidP="00C36228">
      <w:pPr>
        <w:jc w:val="both"/>
        <w:rPr>
          <w:rFonts w:ascii="Bookman Old Style" w:hAnsi="Bookman Old Style"/>
          <w:sz w:val="22"/>
          <w:szCs w:val="22"/>
        </w:rPr>
      </w:pPr>
      <w:r w:rsidRPr="00C36228">
        <w:rPr>
          <w:rFonts w:ascii="Bookman Old Style" w:hAnsi="Bookman Old Style"/>
          <w:sz w:val="22"/>
          <w:szCs w:val="22"/>
        </w:rPr>
        <w:t>Nome: ITAMAR DOS SANTOS SILVA</w:t>
      </w:r>
    </w:p>
    <w:p w:rsidR="00C36228" w:rsidRPr="00C36228" w:rsidRDefault="00C36228" w:rsidP="00C36228">
      <w:pPr>
        <w:jc w:val="both"/>
        <w:rPr>
          <w:rFonts w:ascii="Bookman Old Style" w:hAnsi="Bookman Old Style"/>
          <w:sz w:val="22"/>
          <w:szCs w:val="22"/>
        </w:rPr>
      </w:pPr>
      <w:r w:rsidRPr="00C36228">
        <w:rPr>
          <w:rFonts w:ascii="Bookman Old Style" w:hAnsi="Bookman Old Style"/>
          <w:sz w:val="22"/>
          <w:szCs w:val="22"/>
        </w:rPr>
        <w:t>Cargo: PREFEITO</w:t>
      </w:r>
    </w:p>
    <w:p w:rsidR="00C36228" w:rsidRPr="00C36228" w:rsidRDefault="00C36228" w:rsidP="00C36228">
      <w:pPr>
        <w:jc w:val="both"/>
        <w:rPr>
          <w:rFonts w:ascii="Bookman Old Style" w:hAnsi="Bookman Old Style"/>
          <w:sz w:val="22"/>
          <w:szCs w:val="22"/>
        </w:rPr>
      </w:pPr>
      <w:r w:rsidRPr="00C36228">
        <w:rPr>
          <w:rFonts w:ascii="Bookman Old Style" w:hAnsi="Bookman Old Style"/>
          <w:sz w:val="22"/>
          <w:szCs w:val="22"/>
        </w:rPr>
        <w:t xml:space="preserve">CPF: </w:t>
      </w:r>
      <w:r w:rsidRPr="00C36228">
        <w:rPr>
          <w:rFonts w:ascii="Bookman Old Style" w:hAnsi="Bookman Old Style" w:cs="Arial"/>
          <w:color w:val="000000" w:themeColor="text1"/>
          <w:sz w:val="22"/>
          <w:szCs w:val="22"/>
        </w:rPr>
        <w:t>074.780.778-70</w:t>
      </w:r>
      <w:r w:rsidRPr="00C36228">
        <w:rPr>
          <w:rFonts w:ascii="Bookman Old Style" w:hAnsi="Bookman Old Style"/>
          <w:sz w:val="22"/>
          <w:szCs w:val="22"/>
        </w:rPr>
        <w:t xml:space="preserve">            RG: </w:t>
      </w:r>
      <w:r w:rsidRPr="00C36228">
        <w:rPr>
          <w:rFonts w:ascii="Bookman Old Style" w:hAnsi="Bookman Old Style" w:cs="Arial"/>
          <w:color w:val="000000" w:themeColor="text1"/>
          <w:sz w:val="22"/>
          <w:szCs w:val="22"/>
        </w:rPr>
        <w:t>17.832.129</w:t>
      </w:r>
    </w:p>
    <w:p w:rsidR="00C36228" w:rsidRPr="00C36228" w:rsidRDefault="00C36228" w:rsidP="00C36228">
      <w:pPr>
        <w:jc w:val="both"/>
        <w:rPr>
          <w:rFonts w:ascii="Bookman Old Style" w:hAnsi="Bookman Old Style"/>
          <w:sz w:val="22"/>
          <w:szCs w:val="22"/>
        </w:rPr>
      </w:pPr>
      <w:r w:rsidRPr="00C36228">
        <w:rPr>
          <w:rFonts w:ascii="Bookman Old Style" w:hAnsi="Bookman Old Style"/>
          <w:sz w:val="22"/>
          <w:szCs w:val="22"/>
        </w:rPr>
        <w:t>Data de Nascimento: 02/10/1965</w:t>
      </w:r>
    </w:p>
    <w:p w:rsidR="00C36228" w:rsidRPr="00C36228" w:rsidRDefault="00C36228" w:rsidP="00C36228">
      <w:pPr>
        <w:jc w:val="both"/>
        <w:rPr>
          <w:rFonts w:ascii="Bookman Old Style" w:hAnsi="Bookman Old Style"/>
          <w:sz w:val="22"/>
          <w:szCs w:val="22"/>
        </w:rPr>
      </w:pPr>
      <w:r w:rsidRPr="00C36228">
        <w:rPr>
          <w:rFonts w:ascii="Bookman Old Style" w:hAnsi="Bookman Old Style"/>
          <w:sz w:val="22"/>
          <w:szCs w:val="22"/>
        </w:rPr>
        <w:t>Endereço residencial completo:</w:t>
      </w:r>
      <w:r w:rsidRPr="00C36228">
        <w:rPr>
          <w:rFonts w:ascii="Bookman Old Style" w:hAnsi="Bookman Old Style" w:cs="Arial"/>
          <w:color w:val="000000" w:themeColor="text1"/>
          <w:sz w:val="22"/>
          <w:szCs w:val="22"/>
        </w:rPr>
        <w:t xml:space="preserve"> Rua Josefa de Almeida dos Santos, n. º 466, na cidade de Narandiba/SP.</w:t>
      </w:r>
    </w:p>
    <w:p w:rsidR="00C36228" w:rsidRPr="00C36228" w:rsidRDefault="00C36228" w:rsidP="00C36228">
      <w:pPr>
        <w:jc w:val="both"/>
        <w:rPr>
          <w:rFonts w:ascii="Bookman Old Style" w:hAnsi="Bookman Old Style"/>
          <w:sz w:val="22"/>
          <w:szCs w:val="22"/>
        </w:rPr>
      </w:pPr>
      <w:r w:rsidRPr="00C36228">
        <w:rPr>
          <w:rFonts w:ascii="Bookman Old Style" w:hAnsi="Bookman Old Style"/>
          <w:sz w:val="22"/>
          <w:szCs w:val="22"/>
        </w:rPr>
        <w:t>E-mail institucional:  prefeitoitamar@narandiba.sp.gov.br/Itamar.narandiba@hotmail.com</w:t>
      </w:r>
    </w:p>
    <w:p w:rsidR="00C36228" w:rsidRPr="00C36228" w:rsidRDefault="00C36228" w:rsidP="00C36228">
      <w:pPr>
        <w:jc w:val="both"/>
        <w:rPr>
          <w:rFonts w:ascii="Bookman Old Style" w:hAnsi="Bookman Old Style"/>
          <w:sz w:val="22"/>
          <w:szCs w:val="22"/>
        </w:rPr>
      </w:pPr>
      <w:r w:rsidRPr="00C36228">
        <w:rPr>
          <w:rFonts w:ascii="Bookman Old Style" w:hAnsi="Bookman Old Style"/>
          <w:sz w:val="22"/>
          <w:szCs w:val="22"/>
        </w:rPr>
        <w:t>E-mail pessoal: prefeitoitamar@narandiba.sp.gov.br/Itamar.narandiba@hotmail.com</w:t>
      </w:r>
    </w:p>
    <w:p w:rsidR="00C36228" w:rsidRPr="00C36228" w:rsidRDefault="00C36228" w:rsidP="00C36228">
      <w:pPr>
        <w:jc w:val="both"/>
        <w:rPr>
          <w:rFonts w:ascii="Bookman Old Style" w:hAnsi="Bookman Old Style"/>
          <w:sz w:val="22"/>
          <w:szCs w:val="22"/>
        </w:rPr>
      </w:pPr>
      <w:r w:rsidRPr="00C36228">
        <w:rPr>
          <w:rFonts w:ascii="Bookman Old Style" w:hAnsi="Bookman Old Style"/>
          <w:sz w:val="22"/>
          <w:szCs w:val="22"/>
        </w:rPr>
        <w:t>Telefone: 18 99625-8845</w:t>
      </w:r>
    </w:p>
    <w:p w:rsidR="00C36228" w:rsidRPr="00C36228" w:rsidRDefault="00C36228" w:rsidP="00C36228">
      <w:pPr>
        <w:jc w:val="both"/>
        <w:rPr>
          <w:rFonts w:ascii="Bookman Old Style" w:hAnsi="Bookman Old Style"/>
          <w:sz w:val="22"/>
          <w:szCs w:val="22"/>
        </w:rPr>
      </w:pPr>
    </w:p>
    <w:p w:rsidR="00C36228" w:rsidRPr="00C36228" w:rsidRDefault="00C36228" w:rsidP="00C36228">
      <w:pPr>
        <w:jc w:val="both"/>
        <w:rPr>
          <w:rFonts w:ascii="Bookman Old Style" w:hAnsi="Bookman Old Style"/>
          <w:sz w:val="22"/>
          <w:szCs w:val="22"/>
        </w:rPr>
      </w:pPr>
    </w:p>
    <w:p w:rsidR="00C36228" w:rsidRPr="00C36228" w:rsidRDefault="00C36228" w:rsidP="00C36228">
      <w:pPr>
        <w:jc w:val="center"/>
        <w:rPr>
          <w:rFonts w:ascii="Bookman Old Style" w:hAnsi="Bookman Old Style"/>
          <w:b/>
          <w:sz w:val="22"/>
          <w:szCs w:val="22"/>
          <w:u w:val="single"/>
        </w:rPr>
      </w:pPr>
      <w:r w:rsidRPr="00C36228">
        <w:rPr>
          <w:rFonts w:ascii="Bookman Old Style" w:hAnsi="Bookman Old Style"/>
          <w:b/>
          <w:sz w:val="22"/>
          <w:szCs w:val="22"/>
          <w:u w:val="single"/>
        </w:rPr>
        <w:t xml:space="preserve">_____________________________________________ </w:t>
      </w:r>
    </w:p>
    <w:p w:rsidR="00C36228" w:rsidRPr="00C36228" w:rsidRDefault="00C36228" w:rsidP="00C36228">
      <w:pPr>
        <w:jc w:val="center"/>
        <w:rPr>
          <w:rFonts w:ascii="Bookman Old Style" w:hAnsi="Bookman Old Style"/>
          <w:b/>
          <w:sz w:val="22"/>
          <w:szCs w:val="22"/>
        </w:rPr>
      </w:pPr>
      <w:r w:rsidRPr="00C36228">
        <w:rPr>
          <w:rFonts w:ascii="Bookman Old Style" w:hAnsi="Bookman Old Style"/>
          <w:b/>
          <w:sz w:val="22"/>
          <w:szCs w:val="22"/>
        </w:rPr>
        <w:t>ITAMAR DOS SANTOS SILVA</w:t>
      </w:r>
    </w:p>
    <w:p w:rsidR="00C36228" w:rsidRPr="00C36228" w:rsidRDefault="00C36228" w:rsidP="00C36228">
      <w:pPr>
        <w:jc w:val="both"/>
        <w:rPr>
          <w:rFonts w:ascii="Bookman Old Style" w:hAnsi="Bookman Old Style"/>
          <w:b/>
          <w:sz w:val="22"/>
          <w:szCs w:val="22"/>
        </w:rPr>
      </w:pPr>
    </w:p>
    <w:p w:rsidR="00C36228" w:rsidRPr="00C36228" w:rsidRDefault="00C36228" w:rsidP="00C36228">
      <w:pPr>
        <w:jc w:val="both"/>
        <w:rPr>
          <w:rFonts w:ascii="Bookman Old Style" w:hAnsi="Bookman Old Style"/>
          <w:b/>
          <w:sz w:val="22"/>
          <w:szCs w:val="22"/>
        </w:rPr>
      </w:pPr>
    </w:p>
    <w:p w:rsidR="00C36228" w:rsidRPr="00C36228" w:rsidRDefault="00C36228" w:rsidP="00C36228">
      <w:pPr>
        <w:jc w:val="both"/>
        <w:rPr>
          <w:rFonts w:ascii="Bookman Old Style" w:hAnsi="Bookman Old Style"/>
          <w:b/>
          <w:sz w:val="22"/>
          <w:szCs w:val="22"/>
        </w:rPr>
      </w:pPr>
      <w:r w:rsidRPr="00C36228">
        <w:rPr>
          <w:rFonts w:ascii="Bookman Old Style" w:hAnsi="Bookman Old Style"/>
          <w:b/>
          <w:sz w:val="22"/>
          <w:szCs w:val="22"/>
        </w:rPr>
        <w:t>Pela CONTRATADA:</w:t>
      </w:r>
    </w:p>
    <w:p w:rsidR="00C36228" w:rsidRPr="00C36228" w:rsidRDefault="00C36228" w:rsidP="00C36228">
      <w:pPr>
        <w:jc w:val="both"/>
        <w:rPr>
          <w:rFonts w:ascii="Bookman Old Style" w:hAnsi="Bookman Old Style"/>
          <w:sz w:val="22"/>
          <w:szCs w:val="22"/>
        </w:rPr>
      </w:pPr>
      <w:r w:rsidRPr="00C36228">
        <w:rPr>
          <w:rFonts w:ascii="Bookman Old Style" w:hAnsi="Bookman Old Style"/>
          <w:sz w:val="22"/>
          <w:szCs w:val="22"/>
        </w:rPr>
        <w:t>Nome:</w:t>
      </w:r>
      <w:r w:rsidRPr="00C36228">
        <w:rPr>
          <w:rFonts w:ascii="Bookman Old Style" w:hAnsi="Bookman Old Style" w:cs="Arial"/>
          <w:sz w:val="22"/>
          <w:szCs w:val="22"/>
        </w:rPr>
        <w:tab/>
      </w:r>
      <w:r>
        <w:rPr>
          <w:rFonts w:ascii="Bookman Old Style" w:eastAsia="Calibri" w:hAnsi="Bookman Old Style" w:cs="Arial"/>
          <w:color w:val="000000"/>
          <w:sz w:val="22"/>
          <w:szCs w:val="22"/>
        </w:rPr>
        <w:t>ANTONIO CLAUDEMIR CORTEZ</w:t>
      </w:r>
    </w:p>
    <w:p w:rsidR="00C36228" w:rsidRPr="00C36228" w:rsidRDefault="00C36228" w:rsidP="00C36228">
      <w:pPr>
        <w:jc w:val="both"/>
        <w:rPr>
          <w:rFonts w:ascii="Bookman Old Style" w:hAnsi="Bookman Old Style"/>
          <w:sz w:val="22"/>
          <w:szCs w:val="22"/>
        </w:rPr>
      </w:pPr>
      <w:r w:rsidRPr="00C36228">
        <w:rPr>
          <w:rFonts w:ascii="Bookman Old Style" w:hAnsi="Bookman Old Style"/>
          <w:sz w:val="22"/>
          <w:szCs w:val="22"/>
        </w:rPr>
        <w:t>Cargo: REPRESENTANTE</w:t>
      </w:r>
    </w:p>
    <w:p w:rsidR="00C36228" w:rsidRPr="00C36228" w:rsidRDefault="00C36228" w:rsidP="00C36228">
      <w:pPr>
        <w:jc w:val="both"/>
        <w:rPr>
          <w:rFonts w:ascii="Bookman Old Style" w:hAnsi="Bookman Old Style"/>
          <w:sz w:val="22"/>
          <w:szCs w:val="22"/>
        </w:rPr>
      </w:pPr>
      <w:r w:rsidRPr="00C36228">
        <w:rPr>
          <w:rFonts w:ascii="Bookman Old Style" w:hAnsi="Bookman Old Style"/>
          <w:sz w:val="22"/>
          <w:szCs w:val="22"/>
        </w:rPr>
        <w:t xml:space="preserve">RG: n. º </w:t>
      </w:r>
      <w:r>
        <w:rPr>
          <w:rFonts w:ascii="Bookman Old Style" w:hAnsi="Bookman Old Style"/>
          <w:sz w:val="22"/>
          <w:szCs w:val="22"/>
        </w:rPr>
        <w:t>8.515.358</w:t>
      </w:r>
      <w:r w:rsidRPr="00C36228">
        <w:rPr>
          <w:rFonts w:ascii="Bookman Old Style" w:hAnsi="Bookman Old Style"/>
          <w:sz w:val="22"/>
          <w:szCs w:val="22"/>
        </w:rPr>
        <w:t xml:space="preserve"> SSP/SP </w:t>
      </w:r>
      <w:r>
        <w:rPr>
          <w:rFonts w:ascii="Bookman Old Style" w:hAnsi="Bookman Old Style"/>
          <w:sz w:val="22"/>
          <w:szCs w:val="22"/>
        </w:rPr>
        <w:tab/>
      </w:r>
      <w:r w:rsidRPr="00C36228">
        <w:rPr>
          <w:rFonts w:ascii="Bookman Old Style" w:hAnsi="Bookman Old Style"/>
          <w:sz w:val="22"/>
          <w:szCs w:val="22"/>
        </w:rPr>
        <w:t xml:space="preserve">CPF n. </w:t>
      </w:r>
      <w:r>
        <w:rPr>
          <w:rFonts w:ascii="Bookman Old Style" w:hAnsi="Bookman Old Style"/>
          <w:sz w:val="22"/>
          <w:szCs w:val="22"/>
        </w:rPr>
        <w:t>042.248.289-60</w:t>
      </w:r>
    </w:p>
    <w:p w:rsidR="00C36228" w:rsidRPr="00C36228" w:rsidRDefault="00C36228" w:rsidP="00C36228">
      <w:pPr>
        <w:jc w:val="both"/>
        <w:rPr>
          <w:rFonts w:ascii="Bookman Old Style" w:hAnsi="Bookman Old Style"/>
          <w:sz w:val="22"/>
          <w:szCs w:val="22"/>
        </w:rPr>
      </w:pPr>
      <w:r w:rsidRPr="00C36228">
        <w:rPr>
          <w:rFonts w:ascii="Bookman Old Style" w:hAnsi="Bookman Old Style"/>
          <w:sz w:val="22"/>
          <w:szCs w:val="22"/>
        </w:rPr>
        <w:t xml:space="preserve">Data de Nascimento: </w:t>
      </w:r>
      <w:r w:rsidR="00676D21">
        <w:rPr>
          <w:rFonts w:ascii="Bookman Old Style" w:hAnsi="Bookman Old Style"/>
          <w:sz w:val="22"/>
          <w:szCs w:val="22"/>
        </w:rPr>
        <w:t>19/06/1963</w:t>
      </w:r>
    </w:p>
    <w:p w:rsidR="00C36228" w:rsidRPr="00C36228" w:rsidRDefault="00C36228" w:rsidP="00C36228">
      <w:pPr>
        <w:rPr>
          <w:rFonts w:ascii="Bookman Old Style" w:hAnsi="Bookman Old Style"/>
          <w:sz w:val="22"/>
          <w:szCs w:val="22"/>
        </w:rPr>
      </w:pPr>
      <w:r w:rsidRPr="00C36228">
        <w:rPr>
          <w:rFonts w:ascii="Bookman Old Style" w:hAnsi="Bookman Old Style"/>
          <w:sz w:val="22"/>
          <w:szCs w:val="22"/>
        </w:rPr>
        <w:t xml:space="preserve">Endereço residencial completo: </w:t>
      </w:r>
      <w:r w:rsidR="00676D21">
        <w:rPr>
          <w:rFonts w:ascii="Bookman Old Style" w:hAnsi="Bookman Old Style"/>
          <w:sz w:val="22"/>
          <w:szCs w:val="22"/>
        </w:rPr>
        <w:t xml:space="preserve">Rua Leonildo </w:t>
      </w:r>
      <w:proofErr w:type="spellStart"/>
      <w:r w:rsidR="00676D21">
        <w:rPr>
          <w:rFonts w:ascii="Bookman Old Style" w:hAnsi="Bookman Old Style"/>
          <w:sz w:val="22"/>
          <w:szCs w:val="22"/>
        </w:rPr>
        <w:t>Denari</w:t>
      </w:r>
      <w:proofErr w:type="spellEnd"/>
      <w:r w:rsidRPr="00C36228">
        <w:rPr>
          <w:rFonts w:ascii="Bookman Old Style" w:hAnsi="Bookman Old Style"/>
          <w:sz w:val="22"/>
          <w:szCs w:val="22"/>
        </w:rPr>
        <w:t>, n. º</w:t>
      </w:r>
      <w:r w:rsidR="00676D21">
        <w:rPr>
          <w:rFonts w:ascii="Bookman Old Style" w:hAnsi="Bookman Old Style"/>
          <w:sz w:val="22"/>
          <w:szCs w:val="22"/>
        </w:rPr>
        <w:t xml:space="preserve"> 53, na cidade de Presidente Bernardes</w:t>
      </w:r>
      <w:r w:rsidRPr="00C36228">
        <w:rPr>
          <w:rFonts w:ascii="Bookman Old Style" w:hAnsi="Bookman Old Style"/>
          <w:sz w:val="22"/>
          <w:szCs w:val="22"/>
        </w:rPr>
        <w:t>, Estado de São Paulo.</w:t>
      </w:r>
    </w:p>
    <w:p w:rsidR="00C36228" w:rsidRPr="00C36228" w:rsidRDefault="00C36228" w:rsidP="00C36228">
      <w:pPr>
        <w:jc w:val="both"/>
        <w:rPr>
          <w:rFonts w:ascii="Bookman Old Style" w:hAnsi="Bookman Old Style"/>
          <w:sz w:val="22"/>
          <w:szCs w:val="22"/>
        </w:rPr>
      </w:pPr>
      <w:r w:rsidRPr="00C36228">
        <w:rPr>
          <w:rFonts w:ascii="Bookman Old Style" w:hAnsi="Bookman Old Style"/>
          <w:sz w:val="22"/>
          <w:szCs w:val="22"/>
        </w:rPr>
        <w:t xml:space="preserve">E-mail institucional: </w:t>
      </w:r>
      <w:hyperlink r:id="rId7" w:history="1">
        <w:r w:rsidRPr="002C3F31">
          <w:rPr>
            <w:rStyle w:val="Hyperlink"/>
            <w:rFonts w:ascii="Bookman Old Style" w:hAnsi="Bookman Old Style" w:cs="Arial"/>
            <w:sz w:val="24"/>
            <w:szCs w:val="24"/>
            <w:shd w:val="clear" w:color="auto" w:fill="FFFFFF"/>
          </w:rPr>
          <w:t>injex@injex.com.br</w:t>
        </w:r>
      </w:hyperlink>
      <w:r>
        <w:rPr>
          <w:rFonts w:ascii="Bookman Old Style" w:hAnsi="Bookman Old Style" w:cs="Arial"/>
          <w:color w:val="000000"/>
          <w:sz w:val="24"/>
          <w:szCs w:val="24"/>
          <w:shd w:val="clear" w:color="auto" w:fill="FFFFFF"/>
        </w:rPr>
        <w:t xml:space="preserve"> / </w:t>
      </w:r>
      <w:hyperlink r:id="rId8" w:history="1">
        <w:r w:rsidRPr="002C3F31">
          <w:rPr>
            <w:rStyle w:val="Hyperlink"/>
            <w:rFonts w:ascii="Bookman Old Style" w:hAnsi="Bookman Old Style" w:cs="Arial"/>
            <w:sz w:val="24"/>
            <w:szCs w:val="24"/>
            <w:shd w:val="clear" w:color="auto" w:fill="FFFFFF"/>
          </w:rPr>
          <w:t>deltavendas1@hotmail.com</w:t>
        </w:r>
      </w:hyperlink>
    </w:p>
    <w:p w:rsidR="00C36228" w:rsidRPr="00C36228" w:rsidRDefault="00C36228" w:rsidP="00C36228">
      <w:pPr>
        <w:jc w:val="both"/>
        <w:rPr>
          <w:rFonts w:ascii="Bookman Old Style" w:hAnsi="Bookman Old Style"/>
          <w:sz w:val="22"/>
          <w:szCs w:val="22"/>
        </w:rPr>
      </w:pPr>
      <w:r w:rsidRPr="00C36228">
        <w:rPr>
          <w:rFonts w:ascii="Bookman Old Style" w:hAnsi="Bookman Old Style"/>
          <w:sz w:val="22"/>
          <w:szCs w:val="22"/>
        </w:rPr>
        <w:t xml:space="preserve">E-mail pessoal: </w:t>
      </w:r>
      <w:hyperlink r:id="rId9" w:history="1">
        <w:r w:rsidRPr="002C3F31">
          <w:rPr>
            <w:rStyle w:val="Hyperlink"/>
            <w:rFonts w:ascii="Bookman Old Style" w:hAnsi="Bookman Old Style" w:cs="Arial"/>
            <w:sz w:val="24"/>
            <w:szCs w:val="24"/>
            <w:shd w:val="clear" w:color="auto" w:fill="FFFFFF"/>
          </w:rPr>
          <w:t>injex@injex.com.br</w:t>
        </w:r>
      </w:hyperlink>
      <w:r>
        <w:rPr>
          <w:rFonts w:ascii="Bookman Old Style" w:hAnsi="Bookman Old Style" w:cs="Arial"/>
          <w:color w:val="000000"/>
          <w:sz w:val="24"/>
          <w:szCs w:val="24"/>
          <w:shd w:val="clear" w:color="auto" w:fill="FFFFFF"/>
        </w:rPr>
        <w:t xml:space="preserve"> / </w:t>
      </w:r>
      <w:hyperlink r:id="rId10" w:history="1">
        <w:r w:rsidRPr="002C3F31">
          <w:rPr>
            <w:rStyle w:val="Hyperlink"/>
            <w:rFonts w:ascii="Bookman Old Style" w:hAnsi="Bookman Old Style" w:cs="Arial"/>
            <w:sz w:val="24"/>
            <w:szCs w:val="24"/>
            <w:shd w:val="clear" w:color="auto" w:fill="FFFFFF"/>
          </w:rPr>
          <w:t>deltavendas1@hotmail.com</w:t>
        </w:r>
      </w:hyperlink>
    </w:p>
    <w:p w:rsidR="00C36228" w:rsidRPr="00C36228" w:rsidRDefault="00C36228" w:rsidP="00C36228">
      <w:pPr>
        <w:pStyle w:val="TextosemFormatao"/>
        <w:rPr>
          <w:rFonts w:ascii="Bookman Old Style" w:hAnsi="Bookman Old Style"/>
          <w:sz w:val="22"/>
          <w:szCs w:val="22"/>
        </w:rPr>
      </w:pPr>
      <w:r w:rsidRPr="00C36228">
        <w:rPr>
          <w:rFonts w:ascii="Bookman Old Style" w:hAnsi="Bookman Old Style"/>
          <w:sz w:val="22"/>
          <w:szCs w:val="22"/>
        </w:rPr>
        <w:t xml:space="preserve">Telefone: </w:t>
      </w:r>
      <w:r>
        <w:rPr>
          <w:rFonts w:ascii="Bookman Old Style" w:hAnsi="Bookman Old Style"/>
          <w:sz w:val="22"/>
          <w:szCs w:val="22"/>
        </w:rPr>
        <w:t>(</w:t>
      </w:r>
      <w:r w:rsidRPr="00C36228">
        <w:rPr>
          <w:rFonts w:ascii="Bookman Old Style" w:hAnsi="Bookman Old Style"/>
          <w:sz w:val="22"/>
          <w:szCs w:val="22"/>
        </w:rPr>
        <w:t>18</w:t>
      </w:r>
      <w:r>
        <w:rPr>
          <w:rFonts w:ascii="Bookman Old Style" w:hAnsi="Bookman Old Style"/>
          <w:sz w:val="22"/>
          <w:szCs w:val="22"/>
        </w:rPr>
        <w:t>)</w:t>
      </w:r>
      <w:r w:rsidRPr="00C36228">
        <w:rPr>
          <w:rFonts w:ascii="Bookman Old Style" w:hAnsi="Bookman Old Style"/>
          <w:sz w:val="22"/>
          <w:szCs w:val="22"/>
        </w:rPr>
        <w:t xml:space="preserve"> </w:t>
      </w:r>
      <w:r>
        <w:rPr>
          <w:rFonts w:ascii="Bookman Old Style" w:hAnsi="Bookman Old Style"/>
          <w:sz w:val="22"/>
          <w:szCs w:val="22"/>
        </w:rPr>
        <w:t>3262-1658 e (18) 99704-9887</w:t>
      </w:r>
    </w:p>
    <w:p w:rsidR="00C36228" w:rsidRPr="00C36228" w:rsidRDefault="00C36228" w:rsidP="00C36228">
      <w:pPr>
        <w:jc w:val="both"/>
        <w:rPr>
          <w:rFonts w:ascii="Bookman Old Style" w:hAnsi="Bookman Old Style"/>
          <w:sz w:val="22"/>
          <w:szCs w:val="22"/>
        </w:rPr>
      </w:pPr>
    </w:p>
    <w:p w:rsidR="00C36228" w:rsidRPr="00C36228" w:rsidRDefault="00C36228" w:rsidP="00C36228">
      <w:pPr>
        <w:jc w:val="both"/>
        <w:rPr>
          <w:rFonts w:ascii="Bookman Old Style" w:hAnsi="Bookman Old Style"/>
          <w:sz w:val="22"/>
          <w:szCs w:val="22"/>
        </w:rPr>
      </w:pPr>
    </w:p>
    <w:p w:rsidR="00C36228" w:rsidRPr="00C36228" w:rsidRDefault="00C36228" w:rsidP="00C36228">
      <w:pPr>
        <w:jc w:val="center"/>
        <w:rPr>
          <w:rFonts w:ascii="Bookman Old Style" w:hAnsi="Bookman Old Style"/>
          <w:b/>
          <w:sz w:val="22"/>
          <w:szCs w:val="22"/>
          <w:u w:val="single"/>
        </w:rPr>
      </w:pPr>
      <w:r w:rsidRPr="00C36228">
        <w:rPr>
          <w:rFonts w:ascii="Bookman Old Style" w:hAnsi="Bookman Old Style"/>
          <w:b/>
          <w:sz w:val="22"/>
          <w:szCs w:val="22"/>
          <w:u w:val="single"/>
        </w:rPr>
        <w:t>__________________________________________</w:t>
      </w:r>
    </w:p>
    <w:p w:rsidR="008A57D3" w:rsidRPr="00C36228" w:rsidRDefault="00C36228" w:rsidP="00C36228">
      <w:pPr>
        <w:jc w:val="center"/>
        <w:rPr>
          <w:b/>
          <w:sz w:val="22"/>
          <w:szCs w:val="22"/>
        </w:rPr>
      </w:pPr>
      <w:r w:rsidRPr="00C36228">
        <w:rPr>
          <w:rFonts w:ascii="Bookman Old Style" w:eastAsia="Calibri" w:hAnsi="Bookman Old Style" w:cs="Arial"/>
          <w:b/>
          <w:color w:val="000000"/>
          <w:sz w:val="22"/>
          <w:szCs w:val="22"/>
        </w:rPr>
        <w:lastRenderedPageBreak/>
        <w:t>ANTONIO CLAUDEMIR CORTEZ</w:t>
      </w:r>
    </w:p>
    <w:sectPr w:rsidR="008A57D3" w:rsidRPr="00C362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A24CC"/>
    <w:multiLevelType w:val="hybridMultilevel"/>
    <w:tmpl w:val="E6A6F1B8"/>
    <w:lvl w:ilvl="0" w:tplc="F97C8DE4">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15:restartNumberingAfterBreak="0">
    <w:nsid w:val="5FDD665B"/>
    <w:multiLevelType w:val="multilevel"/>
    <w:tmpl w:val="D6065BFE"/>
    <w:lvl w:ilvl="0">
      <w:start w:val="4"/>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Zero"/>
      <w:lvlText w:val="%1.%2.%3)%4."/>
      <w:lvlJc w:val="left"/>
      <w:pPr>
        <w:tabs>
          <w:tab w:val="num" w:pos="720"/>
        </w:tabs>
        <w:ind w:left="720" w:hanging="720"/>
      </w:pPr>
    </w:lvl>
    <w:lvl w:ilvl="4">
      <w:start w:val="1"/>
      <w:numFmt w:val="decimalZero"/>
      <w:lvlText w:val="%1.%2.%3)%4.%5."/>
      <w:lvlJc w:val="left"/>
      <w:pPr>
        <w:tabs>
          <w:tab w:val="num" w:pos="1080"/>
        </w:tabs>
        <w:ind w:left="1080" w:hanging="1080"/>
      </w:pPr>
    </w:lvl>
    <w:lvl w:ilvl="5">
      <w:start w:val="1"/>
      <w:numFmt w:val="decimalZero"/>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E1D"/>
    <w:rsid w:val="001F0673"/>
    <w:rsid w:val="003A6DB3"/>
    <w:rsid w:val="00676D21"/>
    <w:rsid w:val="008A57D3"/>
    <w:rsid w:val="00C36228"/>
    <w:rsid w:val="00D131BD"/>
    <w:rsid w:val="00E02E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83393"/>
  <w15:chartTrackingRefBased/>
  <w15:docId w15:val="{43539ED1-8D42-4300-8892-E8EA5F99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E1D"/>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semiHidden/>
    <w:unhideWhenUsed/>
    <w:qFormat/>
    <w:rsid w:val="00E02E1D"/>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semiHidden/>
    <w:rsid w:val="00E02E1D"/>
    <w:rPr>
      <w:rFonts w:ascii="Cambria" w:eastAsia="Times New Roman" w:hAnsi="Cambria" w:cs="Times New Roman"/>
      <w:b/>
      <w:bCs/>
      <w:i/>
      <w:iCs/>
      <w:sz w:val="28"/>
      <w:szCs w:val="28"/>
      <w:lang w:eastAsia="pt-BR"/>
    </w:rPr>
  </w:style>
  <w:style w:type="paragraph" w:styleId="Recuodecorpodetexto">
    <w:name w:val="Body Text Indent"/>
    <w:basedOn w:val="Normal"/>
    <w:link w:val="RecuodecorpodetextoChar"/>
    <w:unhideWhenUsed/>
    <w:rsid w:val="00E02E1D"/>
    <w:pPr>
      <w:ind w:left="708"/>
      <w:jc w:val="both"/>
    </w:pPr>
    <w:rPr>
      <w:rFonts w:ascii="Arial" w:hAnsi="Arial"/>
      <w:b/>
      <w:sz w:val="26"/>
      <w:lang w:val="x-none" w:eastAsia="x-none"/>
    </w:rPr>
  </w:style>
  <w:style w:type="character" w:customStyle="1" w:styleId="RecuodecorpodetextoChar">
    <w:name w:val="Recuo de corpo de texto Char"/>
    <w:basedOn w:val="Fontepargpadro"/>
    <w:link w:val="Recuodecorpodetexto"/>
    <w:rsid w:val="00E02E1D"/>
    <w:rPr>
      <w:rFonts w:ascii="Arial" w:eastAsia="Times New Roman" w:hAnsi="Arial" w:cs="Times New Roman"/>
      <w:b/>
      <w:sz w:val="26"/>
      <w:szCs w:val="20"/>
      <w:lang w:val="x-none" w:eastAsia="x-none"/>
    </w:rPr>
  </w:style>
  <w:style w:type="paragraph" w:styleId="TextosemFormatao">
    <w:name w:val="Plain Text"/>
    <w:basedOn w:val="Normal"/>
    <w:link w:val="TextosemFormataoChar"/>
    <w:semiHidden/>
    <w:unhideWhenUsed/>
    <w:rsid w:val="00E02E1D"/>
    <w:rPr>
      <w:rFonts w:ascii="Courier New" w:hAnsi="Courier New"/>
    </w:rPr>
  </w:style>
  <w:style w:type="character" w:customStyle="1" w:styleId="TextosemFormataoChar">
    <w:name w:val="Texto sem Formatação Char"/>
    <w:basedOn w:val="Fontepargpadro"/>
    <w:link w:val="TextosemFormatao"/>
    <w:semiHidden/>
    <w:rsid w:val="00E02E1D"/>
    <w:rPr>
      <w:rFonts w:ascii="Courier New" w:eastAsia="Times New Roman" w:hAnsi="Courier New" w:cs="Times New Roman"/>
      <w:sz w:val="20"/>
      <w:szCs w:val="20"/>
      <w:lang w:eastAsia="pt-BR"/>
    </w:rPr>
  </w:style>
  <w:style w:type="paragraph" w:styleId="SemEspaamento">
    <w:name w:val="No Spacing"/>
    <w:uiPriority w:val="1"/>
    <w:qFormat/>
    <w:rsid w:val="00E02E1D"/>
    <w:pPr>
      <w:spacing w:after="0" w:line="240" w:lineRule="auto"/>
    </w:pPr>
    <w:rPr>
      <w:rFonts w:ascii="Times New Roman" w:eastAsia="Times New Roman" w:hAnsi="Times New Roman" w:cs="Times New Roman"/>
      <w:sz w:val="20"/>
      <w:szCs w:val="20"/>
      <w:lang w:eastAsia="pt-BR"/>
    </w:rPr>
  </w:style>
  <w:style w:type="character" w:styleId="Hyperlink">
    <w:name w:val="Hyperlink"/>
    <w:uiPriority w:val="99"/>
    <w:rsid w:val="00E02E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4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tavendas1@hotmail.com" TargetMode="External"/><Relationship Id="rId3" Type="http://schemas.openxmlformats.org/officeDocument/2006/relationships/settings" Target="settings.xml"/><Relationship Id="rId7" Type="http://schemas.openxmlformats.org/officeDocument/2006/relationships/hyperlink" Target="mailto:injex@injex.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ltavendas1@hotmail.com" TargetMode="External"/><Relationship Id="rId11" Type="http://schemas.openxmlformats.org/officeDocument/2006/relationships/fontTable" Target="fontTable.xml"/><Relationship Id="rId5" Type="http://schemas.openxmlformats.org/officeDocument/2006/relationships/hyperlink" Target="mailto:injex@injex.com.br" TargetMode="External"/><Relationship Id="rId10" Type="http://schemas.openxmlformats.org/officeDocument/2006/relationships/hyperlink" Target="mailto:deltavendas1@hotmail.com" TargetMode="External"/><Relationship Id="rId4" Type="http://schemas.openxmlformats.org/officeDocument/2006/relationships/webSettings" Target="webSettings.xml"/><Relationship Id="rId9" Type="http://schemas.openxmlformats.org/officeDocument/2006/relationships/hyperlink" Target="mailto:injex@injex.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2157</Words>
  <Characters>11648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ARAUJO SILVA</dc:creator>
  <cp:keywords/>
  <dc:description/>
  <cp:lastModifiedBy>JOYCE ARAUJO SILVA</cp:lastModifiedBy>
  <cp:revision>3</cp:revision>
  <dcterms:created xsi:type="dcterms:W3CDTF">2020-07-14T14:30:00Z</dcterms:created>
  <dcterms:modified xsi:type="dcterms:W3CDTF">2020-07-15T11:47:00Z</dcterms:modified>
</cp:coreProperties>
</file>